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32A7F6F0" w:rsidR="009B6F95" w:rsidRPr="00C803F3" w:rsidRDefault="001D76E4">
      <w:r>
        <w:rPr>
          <w:b/>
          <w:sz w:val="32"/>
          <w:szCs w:val="24"/>
        </w:rPr>
        <w:t xml:space="preserve">Office for Local Government (Oflog) </w:t>
      </w:r>
      <w:r w:rsidR="00181497">
        <w:rPr>
          <w:b/>
          <w:sz w:val="32"/>
          <w:szCs w:val="24"/>
        </w:rPr>
        <w:t>Update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p w14:paraId="4DECE816" w14:textId="0B0449F2" w:rsidR="00167476" w:rsidRPr="00665BB6" w:rsidRDefault="00000000" w:rsidP="00665BB6">
      <w:pPr>
        <w:ind w:left="0" w:firstLine="0"/>
        <w:rPr>
          <w:rFonts w:cs="Arial"/>
          <w:b/>
          <w:bCs/>
          <w:color w:val="242424"/>
          <w:sz w:val="24"/>
          <w:szCs w:val="24"/>
        </w:rPr>
      </w:pPr>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r w:rsidR="00217019" w:rsidRPr="00EA00CD">
            <w:rPr>
              <w:rStyle w:val="Title3Char"/>
              <w:b w:val="0"/>
              <w:bCs w:val="0"/>
            </w:rPr>
            <w:t>For information.</w:t>
          </w:r>
        </w:sdtContent>
      </w:sdt>
      <w:r w:rsidR="00665BB6">
        <w:rPr>
          <w:rStyle w:val="Title3Char"/>
        </w:rPr>
        <w:br/>
      </w:r>
      <w:r w:rsidR="00665BB6">
        <w:rPr>
          <w:rFonts w:eastAsia="Times New Roman" w:cs="Times New Roman"/>
          <w:b/>
          <w:color w:val="9B2C98"/>
          <w:sz w:val="28"/>
        </w:rPr>
        <w:br/>
      </w:r>
      <w:r w:rsidR="00167476" w:rsidRPr="00EA00CD">
        <w:rPr>
          <w:rFonts w:cs="Arial"/>
          <w:b/>
          <w:bCs/>
          <w:color w:val="242424"/>
          <w:sz w:val="24"/>
          <w:szCs w:val="24"/>
          <w:shd w:val="clear" w:color="auto" w:fill="FFFFFF"/>
        </w:rPr>
        <w:t>Is this report confidential?</w:t>
      </w:r>
      <w:r w:rsidR="00167476" w:rsidRPr="00EA00CD">
        <w:rPr>
          <w:b/>
          <w:bCs/>
        </w:rPr>
        <w:t xml:space="preserve"> </w:t>
      </w:r>
      <w:r w:rsidR="00807E56" w:rsidRPr="00EA00CD">
        <w:rPr>
          <w:b/>
          <w:bCs/>
        </w:rPr>
        <w:t xml:space="preserve"> </w:t>
      </w:r>
      <w:r w:rsidR="009272CC" w:rsidRPr="00EA00CD">
        <w:rPr>
          <w:b/>
          <w:bCs/>
          <w:sz w:val="24"/>
          <w:szCs w:val="24"/>
        </w:rPr>
        <w:t>N</w:t>
      </w:r>
      <w:r w:rsidR="00EA00CD">
        <w:rPr>
          <w:b/>
          <w:bCs/>
          <w:sz w:val="24"/>
          <w:szCs w:val="24"/>
        </w:rPr>
        <w:t>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3ACFC307" w:rsidR="0082567F" w:rsidRPr="00B16212" w:rsidRDefault="008B4E1A" w:rsidP="00B16212">
      <w:pPr>
        <w:spacing w:line="300" w:lineRule="atLeast"/>
        <w:ind w:left="0" w:firstLine="0"/>
        <w:rPr>
          <w:sz w:val="24"/>
          <w:szCs w:val="24"/>
        </w:rPr>
      </w:pPr>
      <w:r w:rsidRPr="00B16212">
        <w:rPr>
          <w:sz w:val="24"/>
          <w:szCs w:val="24"/>
        </w:rPr>
        <w:t xml:space="preserve">Following discussion at the Board Meeting on 13 October, this report provides an update </w:t>
      </w:r>
      <w:r w:rsidR="001D76E4" w:rsidRPr="00B16212">
        <w:rPr>
          <w:sz w:val="24"/>
          <w:szCs w:val="24"/>
        </w:rPr>
        <w:t>on the Office for Local Government (Oflog)</w:t>
      </w:r>
      <w:r w:rsidR="009338BF" w:rsidRPr="00B16212">
        <w:rPr>
          <w:sz w:val="24"/>
          <w:szCs w:val="24"/>
        </w:rPr>
        <w:t xml:space="preserve"> since then</w:t>
      </w:r>
      <w:r w:rsidR="00184DE4" w:rsidRPr="00B16212">
        <w:rPr>
          <w:sz w:val="24"/>
          <w:szCs w:val="24"/>
        </w:rPr>
        <w:t xml:space="preserve">. </w:t>
      </w:r>
    </w:p>
    <w:p w14:paraId="4207AE82" w14:textId="095C51A1" w:rsidR="009B6F95" w:rsidRDefault="009B6F95" w:rsidP="004259C5">
      <w:pPr>
        <w:pStyle w:val="Title3"/>
      </w:pPr>
    </w:p>
    <w:p w14:paraId="669BB848" w14:textId="3891CD45" w:rsidR="00E272FA" w:rsidRPr="00DE7416" w:rsidRDefault="00BC768C" w:rsidP="004259C5">
      <w:pPr>
        <w:pStyle w:val="Title3"/>
      </w:pPr>
      <w:r w:rsidRPr="00DE7416">
        <w:t xml:space="preserve">LGA Plan Theme: </w:t>
      </w:r>
      <w:sdt>
        <w:sdtPr>
          <w:rPr>
            <w:rStyle w:val="ReportTemplate"/>
            <w:b w:val="0"/>
            <w:bCs w:val="0"/>
            <w:i/>
            <w:i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1D76E4">
            <w:rPr>
              <w:rStyle w:val="ReportTemplate"/>
              <w:i/>
              <w:iCs/>
            </w:rPr>
            <w:t>Strengthening our Voice</w:t>
          </w:r>
        </w:sdtContent>
      </w:sdt>
    </w:p>
    <w:p w14:paraId="3BBE94E2" w14:textId="2E0AB520" w:rsidR="009B6F95" w:rsidRDefault="008268DD" w:rsidP="004259C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4E27E65">
                <wp:simplePos x="0" y="0"/>
                <wp:positionH relativeFrom="margin">
                  <wp:align>right</wp:align>
                </wp:positionH>
                <wp:positionV relativeFrom="paragraph">
                  <wp:posOffset>106534</wp:posOffset>
                </wp:positionV>
                <wp:extent cx="5705475" cy="22326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2232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609395B8" w14:textId="77777777" w:rsidR="00A3096E" w:rsidRDefault="00A3096E" w:rsidP="004259C5">
                            <w:pPr>
                              <w:pStyle w:val="Title3"/>
                            </w:pPr>
                          </w:p>
                          <w:p w14:paraId="63E5C3EA" w14:textId="75BFF7D5" w:rsidR="004259C5" w:rsidRPr="004259C5" w:rsidRDefault="00665BB6" w:rsidP="004259C5">
                            <w:pPr>
                              <w:pStyle w:val="Title3"/>
                              <w:rPr>
                                <w:sz w:val="20"/>
                                <w:szCs w:val="20"/>
                              </w:rPr>
                            </w:pPr>
                            <w:r w:rsidRPr="004259C5">
                              <w:t xml:space="preserve">That the Board </w:t>
                            </w:r>
                          </w:p>
                          <w:p w14:paraId="798D3DA0" w14:textId="55507400" w:rsidR="00665BB6" w:rsidRPr="00E410A2" w:rsidRDefault="004259C5" w:rsidP="004259C5">
                            <w:pPr>
                              <w:pStyle w:val="Title3"/>
                              <w:numPr>
                                <w:ilvl w:val="0"/>
                                <w:numId w:val="24"/>
                              </w:numPr>
                              <w:rPr>
                                <w:sz w:val="20"/>
                                <w:szCs w:val="20"/>
                              </w:rPr>
                            </w:pPr>
                            <w:r>
                              <w:t>N</w:t>
                            </w:r>
                            <w:r w:rsidR="00665BB6" w:rsidRPr="00E410A2">
                              <w:t>ote the update on Oflog and offer any comments they may have.</w:t>
                            </w:r>
                          </w:p>
                          <w:p w14:paraId="17182E98" w14:textId="2E0C599B" w:rsidR="00C96DE6" w:rsidRPr="00E410A2" w:rsidRDefault="00A3096E" w:rsidP="004259C5">
                            <w:pPr>
                              <w:pStyle w:val="Title3"/>
                              <w:numPr>
                                <w:ilvl w:val="0"/>
                                <w:numId w:val="24"/>
                              </w:numPr>
                              <w:rPr>
                                <w:sz w:val="20"/>
                                <w:szCs w:val="20"/>
                              </w:rPr>
                            </w:pPr>
                            <w:r>
                              <w:t>A</w:t>
                            </w:r>
                            <w:r w:rsidR="00C96DE6" w:rsidRPr="00E410A2">
                              <w:t xml:space="preserve">gree to delegate to Lead Members approval of the LGA’s response to the </w:t>
                            </w:r>
                            <w:r w:rsidR="005F2500" w:rsidRPr="00E410A2">
                              <w:t>inquiry by the Levelling Up, Housing and Communities Committee into Oflog.</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8.4pt;width:449.25pt;height:175.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609395B8" w14:textId="77777777" w:rsidR="00A3096E" w:rsidRDefault="00A3096E" w:rsidP="004259C5">
                      <w:pPr>
                        <w:pStyle w:val="Title3"/>
                      </w:pPr>
                    </w:p>
                    <w:p w14:paraId="63E5C3EA" w14:textId="75BFF7D5" w:rsidR="004259C5" w:rsidRPr="004259C5" w:rsidRDefault="00665BB6" w:rsidP="004259C5">
                      <w:pPr>
                        <w:pStyle w:val="Title3"/>
                        <w:rPr>
                          <w:sz w:val="20"/>
                          <w:szCs w:val="20"/>
                        </w:rPr>
                      </w:pPr>
                      <w:r w:rsidRPr="004259C5">
                        <w:t xml:space="preserve">That the Board </w:t>
                      </w:r>
                    </w:p>
                    <w:p w14:paraId="798D3DA0" w14:textId="55507400" w:rsidR="00665BB6" w:rsidRPr="00E410A2" w:rsidRDefault="004259C5" w:rsidP="004259C5">
                      <w:pPr>
                        <w:pStyle w:val="Title3"/>
                        <w:numPr>
                          <w:ilvl w:val="0"/>
                          <w:numId w:val="24"/>
                        </w:numPr>
                        <w:rPr>
                          <w:sz w:val="20"/>
                          <w:szCs w:val="20"/>
                        </w:rPr>
                      </w:pPr>
                      <w:r>
                        <w:t>N</w:t>
                      </w:r>
                      <w:r w:rsidR="00665BB6" w:rsidRPr="00E410A2">
                        <w:t>ote the update on Oflog and offer any comments they may have.</w:t>
                      </w:r>
                    </w:p>
                    <w:p w14:paraId="17182E98" w14:textId="2E0C599B" w:rsidR="00C96DE6" w:rsidRPr="00E410A2" w:rsidRDefault="00A3096E" w:rsidP="004259C5">
                      <w:pPr>
                        <w:pStyle w:val="Title3"/>
                        <w:numPr>
                          <w:ilvl w:val="0"/>
                          <w:numId w:val="24"/>
                        </w:numPr>
                        <w:rPr>
                          <w:sz w:val="20"/>
                          <w:szCs w:val="20"/>
                        </w:rPr>
                      </w:pPr>
                      <w:r>
                        <w:t>A</w:t>
                      </w:r>
                      <w:r w:rsidR="00C96DE6" w:rsidRPr="00E410A2">
                        <w:t xml:space="preserve">gree to delegate to Lead Members approval of the LGA’s response to the </w:t>
                      </w:r>
                      <w:r w:rsidR="005F2500" w:rsidRPr="00E410A2">
                        <w:t>inquiry by the Levelling Up, Housing and Communities Committee into Oflog.</w:t>
                      </w:r>
                    </w:p>
                    <w:p w14:paraId="5C3EA439" w14:textId="77777777" w:rsidR="000F69FB" w:rsidRDefault="000F69FB"/>
                    <w:p w14:paraId="360E538A" w14:textId="77777777" w:rsidR="004970F3" w:rsidRDefault="004970F3"/>
                  </w:txbxContent>
                </v:textbox>
                <w10:wrap anchorx="margin"/>
              </v:shape>
            </w:pict>
          </mc:Fallback>
        </mc:AlternateContent>
      </w:r>
    </w:p>
    <w:p w14:paraId="19626BE9" w14:textId="77777777" w:rsidR="009B6F95" w:rsidRDefault="009B6F95" w:rsidP="004259C5">
      <w:pPr>
        <w:pStyle w:val="Title3"/>
      </w:pPr>
    </w:p>
    <w:p w14:paraId="6FD279E5" w14:textId="77777777" w:rsidR="009B6F95" w:rsidRDefault="009B6F95" w:rsidP="004259C5">
      <w:pPr>
        <w:pStyle w:val="Title3"/>
      </w:pPr>
    </w:p>
    <w:p w14:paraId="789B457E" w14:textId="77777777" w:rsidR="009B6F95" w:rsidRDefault="009B6F95" w:rsidP="004259C5">
      <w:pPr>
        <w:pStyle w:val="Title3"/>
      </w:pPr>
    </w:p>
    <w:p w14:paraId="77C5E3FD" w14:textId="77777777" w:rsidR="009B6F95" w:rsidRDefault="009B6F95" w:rsidP="004259C5">
      <w:pPr>
        <w:pStyle w:val="Title3"/>
      </w:pPr>
    </w:p>
    <w:p w14:paraId="7DC84C6E" w14:textId="77777777" w:rsidR="009B6F95" w:rsidRDefault="009B6F95" w:rsidP="004259C5">
      <w:pPr>
        <w:pStyle w:val="Title3"/>
      </w:pPr>
    </w:p>
    <w:p w14:paraId="08290AFB" w14:textId="77777777" w:rsidR="009B6F95" w:rsidRDefault="009B6F95" w:rsidP="004259C5">
      <w:pPr>
        <w:pStyle w:val="Title3"/>
      </w:pPr>
    </w:p>
    <w:p w14:paraId="2996EBC5" w14:textId="77777777" w:rsidR="009B6F95" w:rsidRDefault="009B6F95" w:rsidP="004259C5">
      <w:pPr>
        <w:pStyle w:val="Title3"/>
      </w:pPr>
    </w:p>
    <w:p w14:paraId="5C8F213B" w14:textId="77777777" w:rsidR="00FE67F7" w:rsidRDefault="00FE67F7" w:rsidP="004259C5">
      <w:pPr>
        <w:pStyle w:val="Title3"/>
      </w:pPr>
    </w:p>
    <w:p w14:paraId="0659F67D" w14:textId="2DDEEF4D" w:rsidR="00E272FA" w:rsidRPr="00675402" w:rsidRDefault="00E272FA" w:rsidP="004259C5">
      <w:pPr>
        <w:pStyle w:val="Title3"/>
      </w:pPr>
      <w:r w:rsidRPr="00675402">
        <w:t>Contact details</w:t>
      </w:r>
      <w:r w:rsidR="00300370" w:rsidRPr="00675402">
        <w:t>:</w:t>
      </w:r>
    </w:p>
    <w:p w14:paraId="4451C8B1" w14:textId="424426B8" w:rsidR="00E272FA" w:rsidRPr="00B66284" w:rsidRDefault="00E272FA" w:rsidP="00E272FA">
      <w:pPr>
        <w:spacing w:after="120"/>
        <w:rPr>
          <w:sz w:val="24"/>
          <w:szCs w:val="24"/>
        </w:rPr>
      </w:pPr>
      <w:r w:rsidRPr="00B66284">
        <w:rPr>
          <w:sz w:val="24"/>
          <w:szCs w:val="24"/>
        </w:rPr>
        <w:t xml:space="preserve">Contact officer: </w:t>
      </w:r>
      <w:r w:rsidR="001D76E4">
        <w:rPr>
          <w:sz w:val="24"/>
          <w:szCs w:val="24"/>
        </w:rPr>
        <w:t>Juliet Whitwort</w:t>
      </w:r>
      <w:r w:rsidR="00300370">
        <w:rPr>
          <w:sz w:val="24"/>
          <w:szCs w:val="24"/>
        </w:rPr>
        <w:t>h</w:t>
      </w:r>
      <w:r w:rsidR="00BD5548">
        <w:rPr>
          <w:sz w:val="24"/>
          <w:szCs w:val="24"/>
        </w:rPr>
        <w:tab/>
      </w:r>
    </w:p>
    <w:p w14:paraId="108CF962" w14:textId="2C3898A8" w:rsidR="00E272FA" w:rsidRPr="00B66284" w:rsidRDefault="00E272FA" w:rsidP="00E272FA">
      <w:pPr>
        <w:spacing w:after="120"/>
        <w:rPr>
          <w:sz w:val="24"/>
          <w:szCs w:val="24"/>
        </w:rPr>
      </w:pPr>
      <w:r w:rsidRPr="00B66284">
        <w:rPr>
          <w:sz w:val="24"/>
          <w:szCs w:val="24"/>
        </w:rPr>
        <w:t>Position:</w:t>
      </w:r>
      <w:r w:rsidR="001D76E4">
        <w:rPr>
          <w:sz w:val="24"/>
          <w:szCs w:val="24"/>
        </w:rPr>
        <w:t xml:space="preserve"> Head of Research</w:t>
      </w:r>
      <w:r w:rsidR="00184DE4">
        <w:rPr>
          <w:sz w:val="24"/>
          <w:szCs w:val="24"/>
        </w:rPr>
        <w:t xml:space="preserve"> and Information</w:t>
      </w:r>
    </w:p>
    <w:p w14:paraId="0B47D83B" w14:textId="0539464F" w:rsidR="00E272FA" w:rsidRPr="00B66284" w:rsidRDefault="00E272FA" w:rsidP="00E272FA">
      <w:pPr>
        <w:spacing w:after="120"/>
        <w:rPr>
          <w:sz w:val="24"/>
          <w:szCs w:val="24"/>
        </w:rPr>
      </w:pPr>
      <w:r w:rsidRPr="00B66284">
        <w:rPr>
          <w:sz w:val="24"/>
          <w:szCs w:val="24"/>
        </w:rPr>
        <w:t>Phone no:</w:t>
      </w:r>
      <w:r w:rsidR="00184DE4">
        <w:rPr>
          <w:sz w:val="24"/>
          <w:szCs w:val="24"/>
        </w:rPr>
        <w:t xml:space="preserve"> </w:t>
      </w:r>
      <w:r w:rsidR="00184DE4" w:rsidRPr="00184DE4">
        <w:rPr>
          <w:rFonts w:cs="Arial"/>
          <w:color w:val="0D0D0D"/>
          <w:sz w:val="24"/>
          <w:szCs w:val="24"/>
          <w:lang w:eastAsia="en-GB"/>
        </w:rPr>
        <w:t>07979 803157</w:t>
      </w:r>
    </w:p>
    <w:p w14:paraId="5E3F08AD" w14:textId="3419E847" w:rsidR="00E272FA" w:rsidRPr="00B66284" w:rsidRDefault="00E272FA" w:rsidP="00E272FA">
      <w:pPr>
        <w:spacing w:after="120"/>
        <w:rPr>
          <w:rStyle w:val="Hyperlink"/>
          <w:sz w:val="24"/>
          <w:szCs w:val="24"/>
        </w:rPr>
      </w:pPr>
      <w:r w:rsidRPr="49A5145A">
        <w:rPr>
          <w:sz w:val="24"/>
          <w:szCs w:val="24"/>
        </w:rPr>
        <w:t>Email:</w:t>
      </w:r>
      <w:r>
        <w:tab/>
      </w:r>
      <w:hyperlink r:id="rId11">
        <w:r w:rsidR="00730B2C" w:rsidRPr="49A5145A">
          <w:rPr>
            <w:rStyle w:val="Hyperlink"/>
            <w:sz w:val="24"/>
            <w:szCs w:val="24"/>
          </w:rPr>
          <w:t>juliet.whitworth@local.gov.uk</w:t>
        </w:r>
      </w:hyperlink>
    </w:p>
    <w:p w14:paraId="17FB8DD2" w14:textId="3AFA1187" w:rsidR="49A5145A" w:rsidRDefault="49A5145A" w:rsidP="49A5145A">
      <w:pPr>
        <w:spacing w:after="120"/>
        <w:rPr>
          <w:sz w:val="24"/>
          <w:szCs w:val="24"/>
        </w:rPr>
      </w:pPr>
    </w:p>
    <w:p w14:paraId="6008BA09" w14:textId="18ECF92A" w:rsidR="49A5145A" w:rsidRDefault="49A5145A" w:rsidP="49A5145A">
      <w:pPr>
        <w:spacing w:after="120"/>
        <w:rPr>
          <w:sz w:val="24"/>
          <w:szCs w:val="24"/>
        </w:rPr>
      </w:pPr>
    </w:p>
    <w:p w14:paraId="36266344" w14:textId="77777777" w:rsidR="007D5CFD" w:rsidRDefault="007D5CFD" w:rsidP="003524A7">
      <w:pPr>
        <w:pStyle w:val="Title1"/>
        <w:rPr>
          <w:sz w:val="32"/>
          <w:szCs w:val="32"/>
        </w:rPr>
      </w:pPr>
      <w:bookmarkStart w:id="0" w:name="_Hlk127962540"/>
    </w:p>
    <w:p w14:paraId="2FE14587" w14:textId="696DD8E3" w:rsidR="003524A7" w:rsidRPr="003524A7" w:rsidRDefault="001C5482" w:rsidP="003524A7">
      <w:pPr>
        <w:pStyle w:val="Title1"/>
        <w:rPr>
          <w:sz w:val="32"/>
          <w:szCs w:val="32"/>
        </w:rPr>
      </w:pPr>
      <w:r>
        <w:rPr>
          <w:sz w:val="32"/>
          <w:szCs w:val="32"/>
        </w:rPr>
        <w:lastRenderedPageBreak/>
        <w:t xml:space="preserve">Office for Local Government (Oflog) </w:t>
      </w:r>
      <w:r w:rsidR="003524A7" w:rsidRPr="003524A7">
        <w:rPr>
          <w:sz w:val="32"/>
          <w:szCs w:val="32"/>
        </w:rPr>
        <w:t>Update</w:t>
      </w:r>
    </w:p>
    <w:p w14:paraId="2117A921" w14:textId="2BCF8A82" w:rsidR="00E272FA" w:rsidRPr="00E61CE2" w:rsidRDefault="00E272FA" w:rsidP="00C86EA3">
      <w:pPr>
        <w:pStyle w:val="Heading2"/>
      </w:pPr>
      <w:r w:rsidRPr="49A5145A">
        <w:t xml:space="preserve">Background  </w:t>
      </w:r>
    </w:p>
    <w:p w14:paraId="7D869A3B" w14:textId="3FB4D6E4" w:rsidR="00F537CE" w:rsidRPr="007D0E63" w:rsidRDefault="00F537CE" w:rsidP="00E80DCE">
      <w:pPr>
        <w:pStyle w:val="ListParagraph"/>
        <w:numPr>
          <w:ilvl w:val="0"/>
          <w:numId w:val="6"/>
        </w:numPr>
        <w:spacing w:line="300" w:lineRule="atLeast"/>
        <w:ind w:left="454" w:hanging="454"/>
        <w:contextualSpacing w:val="0"/>
        <w:rPr>
          <w:sz w:val="24"/>
          <w:szCs w:val="24"/>
        </w:rPr>
      </w:pPr>
      <w:r w:rsidRPr="00E80DCE">
        <w:rPr>
          <w:rFonts w:eastAsiaTheme="minorEastAsia" w:cs="Arial"/>
          <w:sz w:val="24"/>
          <w:szCs w:val="24"/>
          <w:lang w:val="en-US" w:eastAsia="zh-CN"/>
        </w:rPr>
        <w:t>Oflog</w:t>
      </w:r>
      <w:r>
        <w:rPr>
          <w:sz w:val="24"/>
          <w:szCs w:val="24"/>
        </w:rPr>
        <w:t xml:space="preserve"> was first mooted in the </w:t>
      </w:r>
      <w:hyperlink r:id="rId12">
        <w:r w:rsidRPr="7FD765B9">
          <w:rPr>
            <w:rStyle w:val="Hyperlink"/>
            <w:sz w:val="24"/>
            <w:szCs w:val="24"/>
          </w:rPr>
          <w:t>Levelling Up White Paper</w:t>
        </w:r>
      </w:hyperlink>
      <w:r>
        <w:rPr>
          <w:sz w:val="24"/>
          <w:szCs w:val="24"/>
        </w:rPr>
        <w:t xml:space="preserve">, launched in February 2022, and is intended to provide ‘authoritative and accessible data and analysis about the performance of local government and support its improvement’. It exists as an office of the Department for Levelling Up, Housing and Communities (DLUHC), with a stated ambition of starting small and being developed iteratively, and eventually becoming independent. </w:t>
      </w:r>
    </w:p>
    <w:p w14:paraId="3A2BBED0" w14:textId="75B076F6" w:rsidR="00A23B14" w:rsidRPr="002B204B" w:rsidRDefault="001A14C9" w:rsidP="00E80DCE">
      <w:pPr>
        <w:pStyle w:val="ListParagraph"/>
        <w:numPr>
          <w:ilvl w:val="0"/>
          <w:numId w:val="6"/>
        </w:numPr>
        <w:spacing w:line="300" w:lineRule="atLeast"/>
        <w:ind w:left="454" w:hanging="454"/>
        <w:contextualSpacing w:val="0"/>
        <w:rPr>
          <w:sz w:val="24"/>
          <w:szCs w:val="24"/>
        </w:rPr>
      </w:pPr>
      <w:r w:rsidRPr="00E80DCE">
        <w:rPr>
          <w:rFonts w:eastAsiaTheme="minorEastAsia" w:cs="Arial"/>
          <w:sz w:val="24"/>
          <w:szCs w:val="24"/>
          <w:lang w:val="en-US" w:eastAsia="zh-CN"/>
        </w:rPr>
        <w:t>Although</w:t>
      </w:r>
      <w:r w:rsidRPr="002B204B">
        <w:rPr>
          <w:sz w:val="24"/>
          <w:szCs w:val="24"/>
        </w:rPr>
        <w:t xml:space="preserve"> slow to start, </w:t>
      </w:r>
      <w:r w:rsidR="00E738BF" w:rsidRPr="002B204B">
        <w:rPr>
          <w:sz w:val="24"/>
          <w:szCs w:val="24"/>
        </w:rPr>
        <w:t>since the launch of the</w:t>
      </w:r>
      <w:r w:rsidR="00C74227" w:rsidRPr="002B204B">
        <w:rPr>
          <w:sz w:val="24"/>
          <w:szCs w:val="24"/>
        </w:rPr>
        <w:t xml:space="preserve">ir </w:t>
      </w:r>
      <w:hyperlink r:id="rId13" w:history="1">
        <w:r w:rsidR="00C74227" w:rsidRPr="002B204B">
          <w:rPr>
            <w:rStyle w:val="Hyperlink"/>
            <w:sz w:val="24"/>
            <w:szCs w:val="24"/>
          </w:rPr>
          <w:t>Local Authority Data Explorer</w:t>
        </w:r>
      </w:hyperlink>
      <w:r w:rsidR="00C74227" w:rsidRPr="002B204B">
        <w:rPr>
          <w:sz w:val="24"/>
          <w:szCs w:val="24"/>
        </w:rPr>
        <w:t xml:space="preserve"> and a </w:t>
      </w:r>
      <w:hyperlink r:id="rId14" w:history="1">
        <w:r w:rsidR="00C74227" w:rsidRPr="002B204B">
          <w:rPr>
            <w:rStyle w:val="Hyperlink"/>
            <w:sz w:val="24"/>
            <w:szCs w:val="24"/>
          </w:rPr>
          <w:t>policy paper</w:t>
        </w:r>
      </w:hyperlink>
      <w:r w:rsidR="00C74227" w:rsidRPr="002B204B">
        <w:rPr>
          <w:sz w:val="24"/>
          <w:szCs w:val="24"/>
        </w:rPr>
        <w:t xml:space="preserve"> </w:t>
      </w:r>
      <w:r w:rsidR="00AF09CC" w:rsidRPr="002B204B">
        <w:rPr>
          <w:sz w:val="24"/>
          <w:szCs w:val="24"/>
        </w:rPr>
        <w:t xml:space="preserve">in the summer, Oflog officials have been clearer </w:t>
      </w:r>
      <w:r w:rsidR="008030D3" w:rsidRPr="002B204B">
        <w:rPr>
          <w:sz w:val="24"/>
          <w:szCs w:val="24"/>
        </w:rPr>
        <w:t xml:space="preserve">about its </w:t>
      </w:r>
      <w:r w:rsidR="00C74227" w:rsidRPr="002B204B">
        <w:rPr>
          <w:sz w:val="24"/>
          <w:szCs w:val="24"/>
        </w:rPr>
        <w:t xml:space="preserve">rationale and </w:t>
      </w:r>
      <w:r w:rsidR="008030D3" w:rsidRPr="002B204B">
        <w:rPr>
          <w:sz w:val="24"/>
          <w:szCs w:val="24"/>
        </w:rPr>
        <w:t xml:space="preserve">their </w:t>
      </w:r>
      <w:r w:rsidR="00C74227" w:rsidRPr="002B204B">
        <w:rPr>
          <w:sz w:val="24"/>
          <w:szCs w:val="24"/>
        </w:rPr>
        <w:t xml:space="preserve">approach to setting </w:t>
      </w:r>
      <w:r w:rsidR="008030D3" w:rsidRPr="002B204B">
        <w:rPr>
          <w:sz w:val="24"/>
          <w:szCs w:val="24"/>
        </w:rPr>
        <w:t xml:space="preserve">it </w:t>
      </w:r>
      <w:r w:rsidR="00C74227" w:rsidRPr="002B204B">
        <w:rPr>
          <w:sz w:val="24"/>
          <w:szCs w:val="24"/>
        </w:rPr>
        <w:t>up, including its scope and future functions.</w:t>
      </w:r>
      <w:r w:rsidR="002B204B">
        <w:rPr>
          <w:sz w:val="24"/>
          <w:szCs w:val="24"/>
        </w:rPr>
        <w:t xml:space="preserve"> </w:t>
      </w:r>
      <w:r w:rsidR="003B7DF4">
        <w:rPr>
          <w:sz w:val="24"/>
          <w:szCs w:val="24"/>
        </w:rPr>
        <w:t xml:space="preserve">Since the end of the summer, they </w:t>
      </w:r>
      <w:r w:rsidR="00A23B14" w:rsidRPr="002B204B">
        <w:rPr>
          <w:sz w:val="24"/>
          <w:szCs w:val="24"/>
        </w:rPr>
        <w:t xml:space="preserve">have indicated they are working on the following six areas: </w:t>
      </w:r>
    </w:p>
    <w:p w14:paraId="1D083A27" w14:textId="05B9D2CE" w:rsidR="00EA3C3B" w:rsidRPr="00172AFA" w:rsidRDefault="00172AFA" w:rsidP="00172AFA">
      <w:pPr>
        <w:pStyle w:val="ListParagraph"/>
        <w:numPr>
          <w:ilvl w:val="0"/>
          <w:numId w:val="18"/>
        </w:numPr>
        <w:rPr>
          <w:bCs/>
          <w:sz w:val="24"/>
          <w:szCs w:val="24"/>
        </w:rPr>
      </w:pPr>
      <w:r>
        <w:rPr>
          <w:bCs/>
          <w:sz w:val="24"/>
          <w:szCs w:val="24"/>
        </w:rPr>
        <w:t>a</w:t>
      </w:r>
      <w:r w:rsidR="00381C3A" w:rsidRPr="00172AFA">
        <w:rPr>
          <w:bCs/>
          <w:sz w:val="24"/>
          <w:szCs w:val="24"/>
        </w:rPr>
        <w:t>dding new themes to the local authority data explorer</w:t>
      </w:r>
      <w:r w:rsidR="00671A49" w:rsidRPr="00172AFA">
        <w:rPr>
          <w:bCs/>
          <w:sz w:val="24"/>
          <w:szCs w:val="24"/>
        </w:rPr>
        <w:t xml:space="preserve"> </w:t>
      </w:r>
    </w:p>
    <w:p w14:paraId="739438A5" w14:textId="4A796A51" w:rsidR="00EA3C3B" w:rsidRPr="00172AFA" w:rsidRDefault="00172AFA" w:rsidP="00172AFA">
      <w:pPr>
        <w:pStyle w:val="ListParagraph"/>
        <w:numPr>
          <w:ilvl w:val="0"/>
          <w:numId w:val="18"/>
        </w:numPr>
        <w:rPr>
          <w:bCs/>
          <w:sz w:val="24"/>
          <w:szCs w:val="24"/>
        </w:rPr>
      </w:pPr>
      <w:r>
        <w:rPr>
          <w:bCs/>
          <w:sz w:val="24"/>
          <w:szCs w:val="24"/>
        </w:rPr>
        <w:t>r</w:t>
      </w:r>
      <w:r w:rsidR="00381C3A" w:rsidRPr="00172AFA">
        <w:rPr>
          <w:bCs/>
          <w:sz w:val="24"/>
          <w:szCs w:val="24"/>
        </w:rPr>
        <w:t>unning best practice webinars for the sector</w:t>
      </w:r>
      <w:r w:rsidR="00B041A0" w:rsidRPr="00172AFA">
        <w:rPr>
          <w:bCs/>
          <w:sz w:val="24"/>
          <w:szCs w:val="24"/>
        </w:rPr>
        <w:t>,</w:t>
      </w:r>
      <w:r w:rsidR="00381C3A" w:rsidRPr="00172AFA">
        <w:rPr>
          <w:bCs/>
          <w:sz w:val="24"/>
          <w:szCs w:val="24"/>
        </w:rPr>
        <w:t xml:space="preserve"> using the local authority data explorer to </w:t>
      </w:r>
      <w:r w:rsidR="00335BD4" w:rsidRPr="00172AFA">
        <w:rPr>
          <w:bCs/>
          <w:sz w:val="24"/>
          <w:szCs w:val="24"/>
        </w:rPr>
        <w:t>identify good-performing authorities for others to learn from</w:t>
      </w:r>
    </w:p>
    <w:p w14:paraId="2C2CF096" w14:textId="01C700E1" w:rsidR="00EA3C3B" w:rsidRPr="00172AFA" w:rsidRDefault="00172AFA" w:rsidP="00172AFA">
      <w:pPr>
        <w:pStyle w:val="ListParagraph"/>
        <w:numPr>
          <w:ilvl w:val="0"/>
          <w:numId w:val="18"/>
        </w:numPr>
        <w:rPr>
          <w:bCs/>
          <w:sz w:val="24"/>
          <w:szCs w:val="24"/>
        </w:rPr>
      </w:pPr>
      <w:r>
        <w:rPr>
          <w:bCs/>
          <w:sz w:val="24"/>
          <w:szCs w:val="24"/>
        </w:rPr>
        <w:t>e</w:t>
      </w:r>
      <w:r w:rsidR="00381C3A" w:rsidRPr="00172AFA">
        <w:rPr>
          <w:bCs/>
          <w:sz w:val="24"/>
          <w:szCs w:val="24"/>
        </w:rPr>
        <w:t>xploring data capacity and capability in the sector</w:t>
      </w:r>
    </w:p>
    <w:p w14:paraId="1C350E5D" w14:textId="74975AA6" w:rsidR="00EA3C3B" w:rsidRPr="00172AFA" w:rsidRDefault="00172AFA" w:rsidP="00172AFA">
      <w:pPr>
        <w:pStyle w:val="ListParagraph"/>
        <w:numPr>
          <w:ilvl w:val="0"/>
          <w:numId w:val="18"/>
        </w:numPr>
        <w:rPr>
          <w:bCs/>
          <w:sz w:val="24"/>
          <w:szCs w:val="24"/>
        </w:rPr>
      </w:pPr>
      <w:r>
        <w:rPr>
          <w:bCs/>
          <w:sz w:val="24"/>
          <w:szCs w:val="24"/>
        </w:rPr>
        <w:t>r</w:t>
      </w:r>
      <w:r w:rsidR="00381C3A" w:rsidRPr="00172AFA">
        <w:rPr>
          <w:bCs/>
          <w:sz w:val="24"/>
          <w:szCs w:val="24"/>
        </w:rPr>
        <w:t xml:space="preserve">ationalising </w:t>
      </w:r>
      <w:r w:rsidR="00671A49" w:rsidRPr="00172AFA">
        <w:rPr>
          <w:bCs/>
          <w:sz w:val="24"/>
          <w:szCs w:val="24"/>
        </w:rPr>
        <w:t>data sets</w:t>
      </w:r>
    </w:p>
    <w:p w14:paraId="34B255EE" w14:textId="1D445401" w:rsidR="00EA3C3B" w:rsidRPr="00172AFA" w:rsidRDefault="00172AFA" w:rsidP="00172AFA">
      <w:pPr>
        <w:pStyle w:val="ListParagraph"/>
        <w:numPr>
          <w:ilvl w:val="0"/>
          <w:numId w:val="18"/>
        </w:numPr>
        <w:rPr>
          <w:bCs/>
          <w:sz w:val="24"/>
          <w:szCs w:val="24"/>
        </w:rPr>
      </w:pPr>
      <w:r>
        <w:rPr>
          <w:bCs/>
          <w:sz w:val="24"/>
          <w:szCs w:val="24"/>
        </w:rPr>
        <w:t>u</w:t>
      </w:r>
      <w:r w:rsidR="00381C3A" w:rsidRPr="00172AFA">
        <w:rPr>
          <w:bCs/>
          <w:sz w:val="24"/>
          <w:szCs w:val="24"/>
        </w:rPr>
        <w:t>ndertaking thematic reviews</w:t>
      </w:r>
    </w:p>
    <w:p w14:paraId="53CEEEAF" w14:textId="05B3172A" w:rsidR="00381C3A" w:rsidRPr="00172AFA" w:rsidRDefault="00172AFA" w:rsidP="00172AFA">
      <w:pPr>
        <w:pStyle w:val="ListParagraph"/>
        <w:numPr>
          <w:ilvl w:val="0"/>
          <w:numId w:val="18"/>
        </w:numPr>
        <w:rPr>
          <w:bCs/>
          <w:sz w:val="24"/>
          <w:szCs w:val="24"/>
        </w:rPr>
      </w:pPr>
      <w:r>
        <w:rPr>
          <w:bCs/>
          <w:sz w:val="24"/>
          <w:szCs w:val="24"/>
        </w:rPr>
        <w:t>u</w:t>
      </w:r>
      <w:r w:rsidR="00381C3A" w:rsidRPr="00172AFA">
        <w:rPr>
          <w:bCs/>
          <w:sz w:val="24"/>
          <w:szCs w:val="24"/>
        </w:rPr>
        <w:t xml:space="preserve">sing the data to inform early warning conversations with the sector. </w:t>
      </w:r>
    </w:p>
    <w:p w14:paraId="6D4D6D15" w14:textId="34C6F96E" w:rsidR="00465812" w:rsidRPr="00E61CE2" w:rsidRDefault="00172AFA" w:rsidP="00C86EA3">
      <w:pPr>
        <w:pStyle w:val="Heading2"/>
      </w:pPr>
      <w:r>
        <w:t>Consultation</w:t>
      </w:r>
      <w:r w:rsidR="00127806" w:rsidRPr="00E61CE2">
        <w:t xml:space="preserve"> </w:t>
      </w:r>
    </w:p>
    <w:p w14:paraId="79C15DDF" w14:textId="53F39CCA" w:rsidR="00910027" w:rsidRPr="00E80DCE" w:rsidRDefault="00651D1C" w:rsidP="00E80DCE">
      <w:pPr>
        <w:pStyle w:val="ListParagraph"/>
        <w:numPr>
          <w:ilvl w:val="0"/>
          <w:numId w:val="6"/>
        </w:numPr>
        <w:spacing w:line="300" w:lineRule="atLeast"/>
        <w:ind w:left="454" w:hanging="454"/>
        <w:contextualSpacing w:val="0"/>
        <w:rPr>
          <w:rFonts w:eastAsiaTheme="minorEastAsia" w:cs="Arial"/>
          <w:sz w:val="24"/>
          <w:szCs w:val="24"/>
          <w:lang w:val="en-US" w:eastAsia="zh-CN"/>
        </w:rPr>
      </w:pPr>
      <w:r w:rsidRPr="00F73926">
        <w:rPr>
          <w:sz w:val="24"/>
          <w:szCs w:val="24"/>
        </w:rPr>
        <w:t xml:space="preserve">At the end of October, </w:t>
      </w:r>
      <w:r w:rsidR="008507A1" w:rsidRPr="00F73926">
        <w:rPr>
          <w:sz w:val="24"/>
          <w:szCs w:val="24"/>
        </w:rPr>
        <w:t>the then interim chief executive, Josh Goodman,</w:t>
      </w:r>
      <w:r w:rsidRPr="00F73926">
        <w:rPr>
          <w:sz w:val="24"/>
          <w:szCs w:val="24"/>
        </w:rPr>
        <w:t xml:space="preserve"> wrote to all council chief executives</w:t>
      </w:r>
      <w:r w:rsidR="0028622F" w:rsidRPr="00F73926">
        <w:rPr>
          <w:sz w:val="24"/>
          <w:szCs w:val="24"/>
        </w:rPr>
        <w:t xml:space="preserve"> (and copied in </w:t>
      </w:r>
      <w:r w:rsidR="00484463">
        <w:rPr>
          <w:sz w:val="24"/>
          <w:szCs w:val="24"/>
        </w:rPr>
        <w:t>L</w:t>
      </w:r>
      <w:r w:rsidR="0028622F" w:rsidRPr="00F73926">
        <w:rPr>
          <w:sz w:val="24"/>
          <w:szCs w:val="24"/>
        </w:rPr>
        <w:t xml:space="preserve">ead </w:t>
      </w:r>
      <w:r w:rsidR="00484463">
        <w:rPr>
          <w:sz w:val="24"/>
          <w:szCs w:val="24"/>
        </w:rPr>
        <w:t>M</w:t>
      </w:r>
      <w:r w:rsidR="0028622F" w:rsidRPr="00F73926">
        <w:rPr>
          <w:sz w:val="24"/>
          <w:szCs w:val="24"/>
        </w:rPr>
        <w:t>embers at the LGA)</w:t>
      </w:r>
      <w:r w:rsidR="00F73926" w:rsidRPr="00F73926">
        <w:rPr>
          <w:sz w:val="24"/>
          <w:szCs w:val="24"/>
        </w:rPr>
        <w:t xml:space="preserve">. In his letter he </w:t>
      </w:r>
      <w:r w:rsidR="00F73926" w:rsidRPr="00E80DCE">
        <w:rPr>
          <w:rFonts w:eastAsiaTheme="minorEastAsia" w:cs="Arial"/>
          <w:sz w:val="24"/>
          <w:szCs w:val="24"/>
          <w:lang w:val="en-US" w:eastAsia="zh-CN"/>
        </w:rPr>
        <w:t xml:space="preserve">outlined the next steps for Oflog, but also </w:t>
      </w:r>
      <w:r w:rsidR="00A44B11" w:rsidRPr="00E80DCE">
        <w:rPr>
          <w:rFonts w:eastAsiaTheme="minorEastAsia" w:cs="Arial"/>
          <w:sz w:val="24"/>
          <w:szCs w:val="24"/>
          <w:lang w:val="en-US" w:eastAsia="zh-CN"/>
        </w:rPr>
        <w:t>shared a list of 26 proposed metrics to be added to the Local Authority Data Explorer</w:t>
      </w:r>
      <w:r w:rsidR="00164D54" w:rsidRPr="00E80DCE">
        <w:rPr>
          <w:rFonts w:eastAsiaTheme="minorEastAsia" w:cs="Arial"/>
          <w:sz w:val="24"/>
          <w:szCs w:val="24"/>
          <w:lang w:val="en-US" w:eastAsia="zh-CN"/>
        </w:rPr>
        <w:t xml:space="preserve"> and launched a consultation on them.</w:t>
      </w:r>
    </w:p>
    <w:p w14:paraId="382113B8" w14:textId="293EA49D" w:rsidR="00164D54" w:rsidRPr="00B37F8B" w:rsidRDefault="007817FF" w:rsidP="00E80DCE">
      <w:pPr>
        <w:pStyle w:val="ListParagraph"/>
        <w:numPr>
          <w:ilvl w:val="0"/>
          <w:numId w:val="6"/>
        </w:numPr>
        <w:spacing w:line="300" w:lineRule="atLeast"/>
        <w:ind w:left="454" w:hanging="454"/>
        <w:contextualSpacing w:val="0"/>
        <w:rPr>
          <w:sz w:val="24"/>
          <w:szCs w:val="24"/>
        </w:rPr>
      </w:pPr>
      <w:r w:rsidRPr="00E80DCE">
        <w:rPr>
          <w:rFonts w:eastAsiaTheme="minorEastAsia" w:cs="Arial"/>
          <w:sz w:val="24"/>
          <w:szCs w:val="24"/>
          <w:lang w:val="en-US" w:eastAsia="zh-CN"/>
        </w:rPr>
        <w:t>In response</w:t>
      </w:r>
      <w:r w:rsidRPr="00B37F8B">
        <w:rPr>
          <w:sz w:val="24"/>
          <w:szCs w:val="24"/>
        </w:rPr>
        <w:t xml:space="preserve">, the LGA created an </w:t>
      </w:r>
      <w:hyperlink r:id="rId15" w:history="1">
        <w:r w:rsidRPr="00B60CA7">
          <w:rPr>
            <w:rStyle w:val="Hyperlink"/>
            <w:sz w:val="24"/>
            <w:szCs w:val="24"/>
          </w:rPr>
          <w:t>LG Inform report of the metrics</w:t>
        </w:r>
      </w:hyperlink>
      <w:r w:rsidRPr="00B37F8B">
        <w:rPr>
          <w:sz w:val="24"/>
          <w:szCs w:val="24"/>
        </w:rPr>
        <w:t xml:space="preserve">, to help </w:t>
      </w:r>
      <w:r w:rsidR="001E639F" w:rsidRPr="00B37F8B">
        <w:rPr>
          <w:sz w:val="24"/>
          <w:szCs w:val="24"/>
        </w:rPr>
        <w:t>local authorities visualise the data in order to be able to comment on them in a meaningful</w:t>
      </w:r>
      <w:r w:rsidR="00B94039" w:rsidRPr="00B37F8B">
        <w:rPr>
          <w:sz w:val="24"/>
          <w:szCs w:val="24"/>
        </w:rPr>
        <w:t xml:space="preserve"> way</w:t>
      </w:r>
      <w:r w:rsidR="00CA5332" w:rsidRPr="00B37F8B">
        <w:rPr>
          <w:sz w:val="24"/>
          <w:szCs w:val="24"/>
        </w:rPr>
        <w:t xml:space="preserve"> (please note, </w:t>
      </w:r>
      <w:r w:rsidR="00B37F8B">
        <w:rPr>
          <w:sz w:val="24"/>
          <w:szCs w:val="24"/>
        </w:rPr>
        <w:t>you need</w:t>
      </w:r>
      <w:r w:rsidR="00B94039" w:rsidRPr="00B37F8B">
        <w:rPr>
          <w:sz w:val="24"/>
          <w:szCs w:val="24"/>
        </w:rPr>
        <w:t xml:space="preserve"> to sign in to view the report </w:t>
      </w:r>
      <w:r w:rsidR="00B37F8B" w:rsidRPr="00B37F8B">
        <w:rPr>
          <w:sz w:val="24"/>
          <w:szCs w:val="24"/>
        </w:rPr>
        <w:t>since the metrics are draft</w:t>
      </w:r>
      <w:r w:rsidR="00BE15C6">
        <w:rPr>
          <w:sz w:val="24"/>
          <w:szCs w:val="24"/>
        </w:rPr>
        <w:t xml:space="preserve"> and so</w:t>
      </w:r>
      <w:r w:rsidR="00B37F8B" w:rsidRPr="00B37F8B">
        <w:rPr>
          <w:sz w:val="24"/>
          <w:szCs w:val="24"/>
        </w:rPr>
        <w:t xml:space="preserve"> we have not made the report public at this point</w:t>
      </w:r>
      <w:r w:rsidR="00BE15C6">
        <w:rPr>
          <w:sz w:val="24"/>
          <w:szCs w:val="24"/>
        </w:rPr>
        <w:t xml:space="preserve">). </w:t>
      </w:r>
      <w:r w:rsidR="0034037F">
        <w:rPr>
          <w:sz w:val="24"/>
          <w:szCs w:val="24"/>
        </w:rPr>
        <w:t xml:space="preserve"> In addition, we </w:t>
      </w:r>
      <w:r w:rsidR="00AB3337">
        <w:rPr>
          <w:sz w:val="24"/>
          <w:szCs w:val="24"/>
        </w:rPr>
        <w:t xml:space="preserve">discussed the metrics </w:t>
      </w:r>
      <w:r w:rsidR="0034037F">
        <w:rPr>
          <w:sz w:val="24"/>
          <w:szCs w:val="24"/>
        </w:rPr>
        <w:t xml:space="preserve">with authorities and within the organisation, and fed back our </w:t>
      </w:r>
      <w:hyperlink r:id="rId16" w:history="1">
        <w:r w:rsidR="0034037F" w:rsidRPr="00346C21">
          <w:rPr>
            <w:rStyle w:val="Hyperlink"/>
            <w:sz w:val="24"/>
            <w:szCs w:val="24"/>
          </w:rPr>
          <w:t>own response to the consultation</w:t>
        </w:r>
      </w:hyperlink>
      <w:r w:rsidR="0034037F">
        <w:rPr>
          <w:sz w:val="24"/>
          <w:szCs w:val="24"/>
        </w:rPr>
        <w:t>.</w:t>
      </w:r>
      <w:r w:rsidR="00BE15C6">
        <w:rPr>
          <w:sz w:val="24"/>
          <w:szCs w:val="24"/>
        </w:rPr>
        <w:t xml:space="preserve"> </w:t>
      </w:r>
      <w:r w:rsidR="003A1087">
        <w:rPr>
          <w:sz w:val="24"/>
          <w:szCs w:val="24"/>
        </w:rPr>
        <w:br/>
      </w:r>
    </w:p>
    <w:p w14:paraId="009696E1" w14:textId="489F1107" w:rsidR="00C86EA3" w:rsidRPr="00C86EA3" w:rsidRDefault="00C86EA3" w:rsidP="00C86EA3">
      <w:pPr>
        <w:pStyle w:val="Heading2"/>
      </w:pPr>
      <w:r>
        <w:lastRenderedPageBreak/>
        <w:t>Meetings</w:t>
      </w:r>
      <w:r w:rsidR="00353EC4">
        <w:t xml:space="preserve"> with politicians</w:t>
      </w:r>
      <w:r w:rsidRPr="00C86EA3">
        <w:t xml:space="preserve"> </w:t>
      </w:r>
    </w:p>
    <w:p w14:paraId="3976909C" w14:textId="59618B21" w:rsidR="00EC2C32" w:rsidRPr="00EC2C32" w:rsidRDefault="0058445B" w:rsidP="00E80DCE">
      <w:pPr>
        <w:pStyle w:val="ListParagraph"/>
        <w:numPr>
          <w:ilvl w:val="0"/>
          <w:numId w:val="6"/>
        </w:numPr>
        <w:spacing w:line="300" w:lineRule="atLeast"/>
        <w:ind w:left="454" w:hanging="454"/>
        <w:contextualSpacing w:val="0"/>
      </w:pPr>
      <w:r w:rsidRPr="00E80DCE">
        <w:rPr>
          <w:rFonts w:eastAsiaTheme="minorEastAsia" w:cs="Arial"/>
          <w:sz w:val="24"/>
          <w:szCs w:val="24"/>
          <w:lang w:val="en-US" w:eastAsia="zh-CN"/>
        </w:rPr>
        <w:t>There</w:t>
      </w:r>
      <w:r>
        <w:rPr>
          <w:sz w:val="24"/>
          <w:szCs w:val="24"/>
        </w:rPr>
        <w:t xml:space="preserve"> have also been two meetings between our pol</w:t>
      </w:r>
      <w:r w:rsidR="003A1087">
        <w:rPr>
          <w:sz w:val="24"/>
          <w:szCs w:val="24"/>
        </w:rPr>
        <w:t>iticians and</w:t>
      </w:r>
      <w:r w:rsidR="00403D91">
        <w:rPr>
          <w:sz w:val="24"/>
          <w:szCs w:val="24"/>
        </w:rPr>
        <w:t xml:space="preserve"> DLUHC/Oflog politicians and officials.</w:t>
      </w:r>
    </w:p>
    <w:p w14:paraId="0BC06936" w14:textId="17BE22D9" w:rsidR="003A1087" w:rsidRPr="00E80DCE" w:rsidRDefault="00EC2C32" w:rsidP="00E80DCE">
      <w:pPr>
        <w:pStyle w:val="ListParagraph"/>
        <w:numPr>
          <w:ilvl w:val="0"/>
          <w:numId w:val="6"/>
        </w:numPr>
        <w:spacing w:line="300" w:lineRule="atLeast"/>
        <w:ind w:left="454" w:hanging="454"/>
        <w:contextualSpacing w:val="0"/>
        <w:rPr>
          <w:sz w:val="24"/>
          <w:szCs w:val="24"/>
        </w:rPr>
      </w:pPr>
      <w:r w:rsidRPr="00EC2C32">
        <w:rPr>
          <w:sz w:val="24"/>
          <w:szCs w:val="24"/>
        </w:rPr>
        <w:t>On 31 October</w:t>
      </w:r>
      <w:r w:rsidR="00403D91">
        <w:rPr>
          <w:sz w:val="24"/>
          <w:szCs w:val="24"/>
        </w:rPr>
        <w:t>,</w:t>
      </w:r>
      <w:r w:rsidRPr="00EC2C32">
        <w:rPr>
          <w:sz w:val="24"/>
          <w:szCs w:val="24"/>
        </w:rPr>
        <w:t xml:space="preserve"> Lee Rowley</w:t>
      </w:r>
      <w:r w:rsidR="00403D91">
        <w:rPr>
          <w:sz w:val="24"/>
          <w:szCs w:val="24"/>
        </w:rPr>
        <w:t xml:space="preserve"> (then Minister for Local Government)</w:t>
      </w:r>
      <w:r w:rsidRPr="00EC2C32">
        <w:rPr>
          <w:sz w:val="24"/>
          <w:szCs w:val="24"/>
        </w:rPr>
        <w:t xml:space="preserve">, Lord Morse </w:t>
      </w:r>
      <w:r w:rsidRPr="00E80DCE">
        <w:rPr>
          <w:rFonts w:eastAsiaTheme="minorEastAsia" w:cs="Arial"/>
          <w:sz w:val="24"/>
          <w:szCs w:val="24"/>
          <w:lang w:val="en-US" w:eastAsia="zh-CN"/>
        </w:rPr>
        <w:t>and</w:t>
      </w:r>
      <w:r w:rsidRPr="00EC2C32">
        <w:rPr>
          <w:sz w:val="24"/>
          <w:szCs w:val="24"/>
        </w:rPr>
        <w:t xml:space="preserve"> Josh Goodman met with political leaders</w:t>
      </w:r>
      <w:r w:rsidR="00334490">
        <w:rPr>
          <w:sz w:val="24"/>
          <w:szCs w:val="24"/>
        </w:rPr>
        <w:t xml:space="preserve"> from LGA, as well as chairs from DCN, CCN, UCN, London Councils and SIGOMA.</w:t>
      </w:r>
      <w:r w:rsidR="00403D91" w:rsidRPr="00403D91">
        <w:rPr>
          <w:sz w:val="24"/>
          <w:szCs w:val="24"/>
        </w:rPr>
        <w:t xml:space="preserve"> </w:t>
      </w:r>
      <w:r w:rsidR="008A0051">
        <w:rPr>
          <w:sz w:val="24"/>
          <w:szCs w:val="24"/>
        </w:rPr>
        <w:t xml:space="preserve"> Conversations were around avoiding duplication with the existing LGA programme of work and wanting to collaborate. The </w:t>
      </w:r>
      <w:r w:rsidR="00403D91">
        <w:rPr>
          <w:sz w:val="24"/>
          <w:szCs w:val="24"/>
        </w:rPr>
        <w:t>Minister indicated he will no longer be part of these meetings</w:t>
      </w:r>
      <w:r w:rsidR="008A0051">
        <w:rPr>
          <w:sz w:val="24"/>
          <w:szCs w:val="24"/>
        </w:rPr>
        <w:t>,</w:t>
      </w:r>
      <w:r w:rsidR="00403D91">
        <w:rPr>
          <w:sz w:val="24"/>
          <w:szCs w:val="24"/>
        </w:rPr>
        <w:t xml:space="preserve"> as a nod towards the eventual independence of Oflog.</w:t>
      </w:r>
      <w:r w:rsidR="00376C95">
        <w:rPr>
          <w:sz w:val="24"/>
          <w:szCs w:val="24"/>
        </w:rPr>
        <w:t xml:space="preserve"> Subsequently, an invitation </w:t>
      </w:r>
      <w:r w:rsidR="0041394A">
        <w:rPr>
          <w:sz w:val="24"/>
          <w:szCs w:val="24"/>
        </w:rPr>
        <w:t xml:space="preserve">has been sent by Lord Morse to the Chair, Group Leaders, the Chair of Improvement and Innovation Board, </w:t>
      </w:r>
      <w:r w:rsidR="00391185">
        <w:rPr>
          <w:sz w:val="24"/>
          <w:szCs w:val="24"/>
        </w:rPr>
        <w:t xml:space="preserve">Chairs of London Councils, DCN, CCN, SIGOMA, </w:t>
      </w:r>
      <w:r w:rsidR="00BF1F32">
        <w:rPr>
          <w:sz w:val="24"/>
          <w:szCs w:val="24"/>
        </w:rPr>
        <w:t xml:space="preserve">UCN, </w:t>
      </w:r>
      <w:r w:rsidR="00391185">
        <w:rPr>
          <w:sz w:val="24"/>
          <w:szCs w:val="24"/>
        </w:rPr>
        <w:t xml:space="preserve">Key Cities Group, </w:t>
      </w:r>
      <w:r w:rsidR="00BF1F32">
        <w:rPr>
          <w:sz w:val="24"/>
          <w:szCs w:val="24"/>
        </w:rPr>
        <w:t>Core Cities Group</w:t>
      </w:r>
      <w:r w:rsidR="00532299">
        <w:rPr>
          <w:sz w:val="24"/>
          <w:szCs w:val="24"/>
        </w:rPr>
        <w:t xml:space="preserve"> and the M10 to join an Oflog Political Advisory Group</w:t>
      </w:r>
      <w:r w:rsidR="00862574">
        <w:rPr>
          <w:sz w:val="24"/>
          <w:szCs w:val="24"/>
        </w:rPr>
        <w:t>. The Group is designed to be a channel for Oflog to regularly consult and receive feedback from political leaders in the local government sector on the development of Oflog.</w:t>
      </w:r>
    </w:p>
    <w:p w14:paraId="6290D611" w14:textId="578EAA6F" w:rsidR="00486CC2" w:rsidRPr="00D42649" w:rsidRDefault="008A0051" w:rsidP="00E80DCE">
      <w:pPr>
        <w:pStyle w:val="ListParagraph"/>
        <w:numPr>
          <w:ilvl w:val="0"/>
          <w:numId w:val="6"/>
        </w:numPr>
        <w:spacing w:line="300" w:lineRule="atLeast"/>
        <w:ind w:left="454" w:hanging="454"/>
        <w:contextualSpacing w:val="0"/>
      </w:pPr>
      <w:r w:rsidRPr="00C86EA3">
        <w:rPr>
          <w:sz w:val="24"/>
          <w:szCs w:val="24"/>
        </w:rPr>
        <w:t>More recently, o</w:t>
      </w:r>
      <w:r w:rsidR="00403D91" w:rsidRPr="00C86EA3">
        <w:rPr>
          <w:sz w:val="24"/>
          <w:szCs w:val="24"/>
        </w:rPr>
        <w:t xml:space="preserve">n 5 December, </w:t>
      </w:r>
      <w:r w:rsidRPr="00C86EA3">
        <w:rPr>
          <w:sz w:val="24"/>
          <w:szCs w:val="24"/>
        </w:rPr>
        <w:t>Cllr Shaun Davies met with Lord Morse and Josh Goodman. Cllr Davies noted that the LGA wants to work with Oflog to ensure it adds value to the sector, to avoid duplication and any increase in cost/burden to councils.</w:t>
      </w:r>
      <w:r w:rsidR="0059752B">
        <w:rPr>
          <w:sz w:val="24"/>
          <w:szCs w:val="24"/>
        </w:rPr>
        <w:t xml:space="preserve">  </w:t>
      </w:r>
      <w:r w:rsidR="00486CC2">
        <w:rPr>
          <w:sz w:val="24"/>
          <w:szCs w:val="24"/>
        </w:rPr>
        <w:t xml:space="preserve">It was agreed that officers </w:t>
      </w:r>
      <w:r w:rsidR="0011311E" w:rsidRPr="008D6E48">
        <w:rPr>
          <w:sz w:val="24"/>
          <w:szCs w:val="24"/>
        </w:rPr>
        <w:t xml:space="preserve">will </w:t>
      </w:r>
      <w:r w:rsidR="00FA358F">
        <w:rPr>
          <w:sz w:val="24"/>
          <w:szCs w:val="24"/>
        </w:rPr>
        <w:t>work together</w:t>
      </w:r>
      <w:r w:rsidR="0011311E" w:rsidRPr="008D6E48">
        <w:rPr>
          <w:sz w:val="24"/>
          <w:szCs w:val="24"/>
        </w:rPr>
        <w:t xml:space="preserve"> </w:t>
      </w:r>
      <w:r w:rsidR="002D07BA">
        <w:rPr>
          <w:sz w:val="24"/>
          <w:szCs w:val="24"/>
        </w:rPr>
        <w:t xml:space="preserve">to </w:t>
      </w:r>
      <w:r w:rsidR="00E07A23">
        <w:rPr>
          <w:sz w:val="24"/>
          <w:szCs w:val="24"/>
        </w:rPr>
        <w:t>further clarify</w:t>
      </w:r>
      <w:r w:rsidR="008D6E48">
        <w:rPr>
          <w:sz w:val="24"/>
          <w:szCs w:val="24"/>
        </w:rPr>
        <w:t xml:space="preserve"> and communicate</w:t>
      </w:r>
      <w:r w:rsidR="00E07A23">
        <w:rPr>
          <w:sz w:val="24"/>
          <w:szCs w:val="24"/>
        </w:rPr>
        <w:t xml:space="preserve"> the respective roles of </w:t>
      </w:r>
      <w:r w:rsidR="00FA358F">
        <w:rPr>
          <w:sz w:val="24"/>
          <w:szCs w:val="24"/>
        </w:rPr>
        <w:t>the LGA and Oflog</w:t>
      </w:r>
      <w:r w:rsidR="008D6E48">
        <w:rPr>
          <w:sz w:val="24"/>
          <w:szCs w:val="24"/>
        </w:rPr>
        <w:t>.</w:t>
      </w:r>
      <w:r w:rsidR="0011311E" w:rsidRPr="008D6E48">
        <w:rPr>
          <w:sz w:val="24"/>
          <w:szCs w:val="24"/>
        </w:rPr>
        <w:t xml:space="preserve"> </w:t>
      </w:r>
    </w:p>
    <w:p w14:paraId="5DD87BFC" w14:textId="5BE9BB07" w:rsidR="00C86EA3" w:rsidRPr="00C86EA3" w:rsidRDefault="00C86EA3" w:rsidP="00C86EA3">
      <w:pPr>
        <w:pStyle w:val="Heading2"/>
      </w:pPr>
      <w:r w:rsidRPr="00C86EA3">
        <w:t>Areas of focus</w:t>
      </w:r>
    </w:p>
    <w:p w14:paraId="7DB7E907" w14:textId="3C287762" w:rsidR="00DE79D5" w:rsidRDefault="007B7320" w:rsidP="00E80DCE">
      <w:pPr>
        <w:pStyle w:val="ListParagraph"/>
        <w:numPr>
          <w:ilvl w:val="0"/>
          <w:numId w:val="6"/>
        </w:numPr>
        <w:spacing w:line="300" w:lineRule="atLeast"/>
        <w:ind w:left="454" w:hanging="454"/>
        <w:contextualSpacing w:val="0"/>
        <w:rPr>
          <w:sz w:val="24"/>
          <w:szCs w:val="24"/>
        </w:rPr>
      </w:pPr>
      <w:r>
        <w:rPr>
          <w:sz w:val="24"/>
          <w:szCs w:val="24"/>
        </w:rPr>
        <w:t>Out of the six areas listed in paragraph two, which Oflog identified they wished to take forward, they appear to be leading with three. Aside from adding more themes/metrics to the Local Authority Data Explorer (as described in the ‘Consultation’ section above), the remaining two are</w:t>
      </w:r>
      <w:r w:rsidR="005B08C8">
        <w:rPr>
          <w:sz w:val="24"/>
          <w:szCs w:val="24"/>
        </w:rPr>
        <w:t>:</w:t>
      </w:r>
    </w:p>
    <w:p w14:paraId="3A8C3AF6" w14:textId="77777777" w:rsidR="00E26F22" w:rsidRPr="0000029E" w:rsidRDefault="007B7320" w:rsidP="0000029E">
      <w:pPr>
        <w:pStyle w:val="ListParagraph"/>
        <w:numPr>
          <w:ilvl w:val="0"/>
          <w:numId w:val="18"/>
        </w:numPr>
        <w:rPr>
          <w:bCs/>
          <w:sz w:val="24"/>
          <w:szCs w:val="24"/>
        </w:rPr>
      </w:pPr>
      <w:r w:rsidRPr="00DE79D5">
        <w:rPr>
          <w:bCs/>
          <w:sz w:val="24"/>
          <w:szCs w:val="24"/>
        </w:rPr>
        <w:t xml:space="preserve">running best practice webinars with the sector and </w:t>
      </w:r>
    </w:p>
    <w:p w14:paraId="5166E5B4" w14:textId="71613DC9" w:rsidR="007B7320" w:rsidRPr="0000029E" w:rsidRDefault="007B7320" w:rsidP="0000029E">
      <w:pPr>
        <w:pStyle w:val="ListParagraph"/>
        <w:numPr>
          <w:ilvl w:val="0"/>
          <w:numId w:val="18"/>
        </w:numPr>
        <w:rPr>
          <w:bCs/>
          <w:sz w:val="24"/>
          <w:szCs w:val="24"/>
        </w:rPr>
      </w:pPr>
      <w:r w:rsidRPr="00DE79D5">
        <w:rPr>
          <w:bCs/>
          <w:sz w:val="24"/>
          <w:szCs w:val="24"/>
        </w:rPr>
        <w:t>using the data to inform early warning conversations with the sector.</w:t>
      </w:r>
      <w:r w:rsidRPr="00DE79D5">
        <w:rPr>
          <w:bCs/>
          <w:sz w:val="24"/>
          <w:szCs w:val="24"/>
        </w:rPr>
        <w:br/>
      </w:r>
    </w:p>
    <w:p w14:paraId="12048E33" w14:textId="7BF66825" w:rsidR="00910027" w:rsidRPr="0007330D" w:rsidRDefault="0093516C" w:rsidP="00E80DCE">
      <w:pPr>
        <w:pStyle w:val="ListParagraph"/>
        <w:numPr>
          <w:ilvl w:val="0"/>
          <w:numId w:val="6"/>
        </w:numPr>
        <w:spacing w:line="300" w:lineRule="atLeast"/>
        <w:ind w:left="454" w:hanging="454"/>
        <w:contextualSpacing w:val="0"/>
        <w:rPr>
          <w:sz w:val="24"/>
          <w:szCs w:val="24"/>
        </w:rPr>
      </w:pPr>
      <w:r w:rsidRPr="0007330D">
        <w:rPr>
          <w:sz w:val="24"/>
          <w:szCs w:val="24"/>
        </w:rPr>
        <w:t>LGA officers</w:t>
      </w:r>
      <w:r w:rsidR="00A23B14" w:rsidRPr="0007330D">
        <w:rPr>
          <w:sz w:val="24"/>
          <w:szCs w:val="24"/>
        </w:rPr>
        <w:t xml:space="preserve"> continue to</w:t>
      </w:r>
      <w:r w:rsidRPr="0007330D">
        <w:rPr>
          <w:sz w:val="24"/>
          <w:szCs w:val="24"/>
        </w:rPr>
        <w:t xml:space="preserve"> meet fortnightly with </w:t>
      </w:r>
      <w:r w:rsidR="00111656">
        <w:rPr>
          <w:sz w:val="24"/>
          <w:szCs w:val="24"/>
        </w:rPr>
        <w:t>Of</w:t>
      </w:r>
      <w:r w:rsidR="00433FB2">
        <w:rPr>
          <w:sz w:val="24"/>
          <w:szCs w:val="24"/>
        </w:rPr>
        <w:t>l</w:t>
      </w:r>
      <w:r w:rsidR="00111656">
        <w:rPr>
          <w:sz w:val="24"/>
          <w:szCs w:val="24"/>
        </w:rPr>
        <w:t xml:space="preserve">og </w:t>
      </w:r>
      <w:r w:rsidRPr="0007330D">
        <w:rPr>
          <w:sz w:val="24"/>
          <w:szCs w:val="24"/>
        </w:rPr>
        <w:t>officials</w:t>
      </w:r>
      <w:r w:rsidR="00C86EA3" w:rsidRPr="0007330D">
        <w:rPr>
          <w:sz w:val="24"/>
          <w:szCs w:val="24"/>
        </w:rPr>
        <w:t xml:space="preserve"> but</w:t>
      </w:r>
      <w:r w:rsidR="00111656">
        <w:rPr>
          <w:sz w:val="24"/>
          <w:szCs w:val="24"/>
        </w:rPr>
        <w:t>,</w:t>
      </w:r>
      <w:r w:rsidR="00C86EA3" w:rsidRPr="0007330D">
        <w:rPr>
          <w:sz w:val="24"/>
          <w:szCs w:val="24"/>
        </w:rPr>
        <w:t xml:space="preserve"> more recently</w:t>
      </w:r>
      <w:r w:rsidR="00111656">
        <w:rPr>
          <w:sz w:val="24"/>
          <w:szCs w:val="24"/>
        </w:rPr>
        <w:t>,</w:t>
      </w:r>
      <w:r w:rsidR="00C86EA3" w:rsidRPr="0007330D">
        <w:rPr>
          <w:sz w:val="24"/>
          <w:szCs w:val="24"/>
        </w:rPr>
        <w:t xml:space="preserve"> </w:t>
      </w:r>
      <w:r w:rsidR="00F92C09" w:rsidRPr="0007330D">
        <w:rPr>
          <w:sz w:val="24"/>
          <w:szCs w:val="24"/>
        </w:rPr>
        <w:t>two</w:t>
      </w:r>
      <w:r w:rsidR="00C86EA3" w:rsidRPr="0007330D">
        <w:rPr>
          <w:sz w:val="24"/>
          <w:szCs w:val="24"/>
        </w:rPr>
        <w:t xml:space="preserve"> additional </w:t>
      </w:r>
      <w:r w:rsidR="00C22A46" w:rsidRPr="0007330D">
        <w:rPr>
          <w:sz w:val="24"/>
          <w:szCs w:val="24"/>
        </w:rPr>
        <w:t>meetings have taken place</w:t>
      </w:r>
      <w:r w:rsidR="00F92C09" w:rsidRPr="0007330D">
        <w:rPr>
          <w:sz w:val="24"/>
          <w:szCs w:val="24"/>
        </w:rPr>
        <w:t xml:space="preserve"> in which LGA officers shared their knowledge and experience of running </w:t>
      </w:r>
      <w:r w:rsidR="00D81EE2" w:rsidRPr="0007330D">
        <w:rPr>
          <w:sz w:val="24"/>
          <w:szCs w:val="24"/>
        </w:rPr>
        <w:t xml:space="preserve">best practice webinars/panels.  </w:t>
      </w:r>
      <w:r w:rsidR="009477A6">
        <w:rPr>
          <w:sz w:val="24"/>
          <w:szCs w:val="24"/>
        </w:rPr>
        <w:t xml:space="preserve">here was also </w:t>
      </w:r>
      <w:r w:rsidR="00B915D8">
        <w:rPr>
          <w:sz w:val="24"/>
          <w:szCs w:val="24"/>
        </w:rPr>
        <w:t xml:space="preserve">some exploration of </w:t>
      </w:r>
      <w:proofErr w:type="spellStart"/>
      <w:r w:rsidR="00B915D8">
        <w:rPr>
          <w:sz w:val="24"/>
          <w:szCs w:val="24"/>
        </w:rPr>
        <w:t>Oflog’s</w:t>
      </w:r>
      <w:proofErr w:type="spellEnd"/>
      <w:r w:rsidR="00B915D8">
        <w:rPr>
          <w:sz w:val="24"/>
          <w:szCs w:val="24"/>
        </w:rPr>
        <w:t xml:space="preserve"> thinking about early </w:t>
      </w:r>
      <w:r w:rsidR="006C1806">
        <w:rPr>
          <w:sz w:val="24"/>
          <w:szCs w:val="24"/>
        </w:rPr>
        <w:t xml:space="preserve">warning conversations and </w:t>
      </w:r>
      <w:r w:rsidR="001F181E">
        <w:rPr>
          <w:sz w:val="24"/>
          <w:szCs w:val="24"/>
        </w:rPr>
        <w:t xml:space="preserve">how </w:t>
      </w:r>
      <w:r w:rsidR="00BD7FF1">
        <w:rPr>
          <w:sz w:val="24"/>
          <w:szCs w:val="24"/>
        </w:rPr>
        <w:t xml:space="preserve">they </w:t>
      </w:r>
      <w:r w:rsidR="006C1806">
        <w:rPr>
          <w:sz w:val="24"/>
          <w:szCs w:val="24"/>
        </w:rPr>
        <w:t>might</w:t>
      </w:r>
      <w:r w:rsidR="00BD7FF1">
        <w:rPr>
          <w:sz w:val="24"/>
          <w:szCs w:val="24"/>
        </w:rPr>
        <w:t xml:space="preserve"> avoid</w:t>
      </w:r>
      <w:r w:rsidR="006C1806">
        <w:rPr>
          <w:sz w:val="24"/>
          <w:szCs w:val="24"/>
        </w:rPr>
        <w:t xml:space="preserve"> overlap with LGA corporate peer challenges</w:t>
      </w:r>
      <w:r w:rsidR="00180E2C">
        <w:rPr>
          <w:sz w:val="24"/>
          <w:szCs w:val="24"/>
        </w:rPr>
        <w:t>.</w:t>
      </w:r>
    </w:p>
    <w:p w14:paraId="7292E0E4" w14:textId="78F1A9AD" w:rsidR="0093516C" w:rsidRPr="00E61CE2" w:rsidRDefault="0093516C" w:rsidP="005355AB">
      <w:pPr>
        <w:pStyle w:val="Heading2"/>
      </w:pPr>
      <w:r w:rsidRPr="00E61CE2">
        <w:t xml:space="preserve">Areas of concern </w:t>
      </w:r>
    </w:p>
    <w:p w14:paraId="189D0569" w14:textId="4719AB55" w:rsidR="002902D9" w:rsidRDefault="006C648E" w:rsidP="00E80DCE">
      <w:pPr>
        <w:pStyle w:val="ListParagraph"/>
        <w:numPr>
          <w:ilvl w:val="0"/>
          <w:numId w:val="6"/>
        </w:numPr>
        <w:spacing w:line="300" w:lineRule="atLeast"/>
        <w:ind w:left="454" w:hanging="454"/>
        <w:contextualSpacing w:val="0"/>
        <w:rPr>
          <w:sz w:val="24"/>
          <w:szCs w:val="24"/>
        </w:rPr>
      </w:pPr>
      <w:r w:rsidRPr="006C648E">
        <w:rPr>
          <w:sz w:val="24"/>
          <w:szCs w:val="24"/>
        </w:rPr>
        <w:t>The LGA can see that there are ways in which Oflog could add real value to the local government sector and the wider public, for example</w:t>
      </w:r>
      <w:r w:rsidR="00270701">
        <w:rPr>
          <w:sz w:val="24"/>
          <w:szCs w:val="24"/>
        </w:rPr>
        <w:t>,</w:t>
      </w:r>
      <w:r w:rsidRPr="006C648E">
        <w:rPr>
          <w:sz w:val="24"/>
          <w:szCs w:val="24"/>
        </w:rPr>
        <w:t xml:space="preserve"> enabling local authorities to access useful data currently unavailable to them about other parts </w:t>
      </w:r>
      <w:r w:rsidRPr="006C648E">
        <w:rPr>
          <w:sz w:val="24"/>
          <w:szCs w:val="24"/>
        </w:rPr>
        <w:lastRenderedPageBreak/>
        <w:t>of the public sector and/or not published at local authority level, and the dissemination of good practice informed by analysis of data</w:t>
      </w:r>
      <w:r w:rsidR="0067589C">
        <w:rPr>
          <w:sz w:val="24"/>
          <w:szCs w:val="24"/>
        </w:rPr>
        <w:t>.</w:t>
      </w:r>
    </w:p>
    <w:p w14:paraId="3C522D67" w14:textId="3ECEC5C1" w:rsidR="00172BD1" w:rsidRPr="00172BD1" w:rsidRDefault="0039435B" w:rsidP="00E80DCE">
      <w:pPr>
        <w:pStyle w:val="ListParagraph"/>
        <w:numPr>
          <w:ilvl w:val="0"/>
          <w:numId w:val="6"/>
        </w:numPr>
        <w:spacing w:line="300" w:lineRule="atLeast"/>
        <w:ind w:left="454" w:hanging="454"/>
        <w:contextualSpacing w:val="0"/>
        <w:rPr>
          <w:sz w:val="24"/>
          <w:szCs w:val="24"/>
        </w:rPr>
      </w:pPr>
      <w:r>
        <w:rPr>
          <w:sz w:val="24"/>
          <w:szCs w:val="24"/>
        </w:rPr>
        <w:t>However, we feel i</w:t>
      </w:r>
      <w:r w:rsidRPr="0039435B">
        <w:rPr>
          <w:sz w:val="24"/>
          <w:szCs w:val="24"/>
        </w:rPr>
        <w:t>t is essential that Oflog works with existing systems and expertise</w:t>
      </w:r>
      <w:r w:rsidR="00024008">
        <w:rPr>
          <w:sz w:val="24"/>
          <w:szCs w:val="24"/>
        </w:rPr>
        <w:t xml:space="preserve"> already within the LGA</w:t>
      </w:r>
      <w:r w:rsidRPr="0039435B">
        <w:rPr>
          <w:sz w:val="24"/>
          <w:szCs w:val="24"/>
        </w:rPr>
        <w:t xml:space="preserve">, avoiding duplication and ensuring complementarity, </w:t>
      </w:r>
      <w:proofErr w:type="gramStart"/>
      <w:r w:rsidRPr="0039435B">
        <w:rPr>
          <w:sz w:val="24"/>
          <w:szCs w:val="24"/>
        </w:rPr>
        <w:t>in order to</w:t>
      </w:r>
      <w:proofErr w:type="gramEnd"/>
      <w:r w:rsidRPr="0039435B">
        <w:rPr>
          <w:sz w:val="24"/>
          <w:szCs w:val="24"/>
        </w:rPr>
        <w:t xml:space="preserve"> deliver best value.</w:t>
      </w:r>
    </w:p>
    <w:p w14:paraId="12F81D2E" w14:textId="0A12EE50" w:rsidR="00910027" w:rsidRPr="00E80DCE" w:rsidRDefault="000A3A74" w:rsidP="00E80DCE">
      <w:pPr>
        <w:pStyle w:val="ListParagraph"/>
        <w:numPr>
          <w:ilvl w:val="0"/>
          <w:numId w:val="6"/>
        </w:numPr>
        <w:spacing w:line="300" w:lineRule="atLeast"/>
        <w:ind w:left="454" w:hanging="454"/>
        <w:contextualSpacing w:val="0"/>
        <w:rPr>
          <w:sz w:val="24"/>
          <w:szCs w:val="24"/>
        </w:rPr>
      </w:pPr>
      <w:r>
        <w:rPr>
          <w:sz w:val="24"/>
          <w:szCs w:val="24"/>
        </w:rPr>
        <w:t>Our areas of</w:t>
      </w:r>
      <w:r w:rsidR="00E80DCE">
        <w:rPr>
          <w:sz w:val="24"/>
          <w:szCs w:val="24"/>
        </w:rPr>
        <w:t xml:space="preserve"> </w:t>
      </w:r>
      <w:r>
        <w:rPr>
          <w:sz w:val="24"/>
          <w:szCs w:val="24"/>
        </w:rPr>
        <w:t xml:space="preserve">concern </w:t>
      </w:r>
      <w:r w:rsidR="004E5A3F">
        <w:rPr>
          <w:sz w:val="24"/>
          <w:szCs w:val="24"/>
        </w:rPr>
        <w:t>remain</w:t>
      </w:r>
      <w:r>
        <w:rPr>
          <w:sz w:val="24"/>
          <w:szCs w:val="24"/>
        </w:rPr>
        <w:t>:</w:t>
      </w:r>
    </w:p>
    <w:p w14:paraId="56FAB896" w14:textId="77777777" w:rsidR="007A7A7D" w:rsidRPr="007A7A7D" w:rsidRDefault="0000029E" w:rsidP="0000029E">
      <w:pPr>
        <w:pStyle w:val="ListParagraph"/>
        <w:numPr>
          <w:ilvl w:val="0"/>
          <w:numId w:val="18"/>
        </w:numPr>
        <w:rPr>
          <w:bCs/>
          <w:sz w:val="24"/>
          <w:szCs w:val="24"/>
        </w:rPr>
      </w:pPr>
      <w:r w:rsidRPr="007A7A7D">
        <w:rPr>
          <w:b/>
          <w:sz w:val="24"/>
          <w:szCs w:val="24"/>
        </w:rPr>
        <w:t>T</w:t>
      </w:r>
      <w:r w:rsidR="003F4D7B" w:rsidRPr="007A7A7D">
        <w:rPr>
          <w:b/>
          <w:sz w:val="24"/>
          <w:szCs w:val="24"/>
        </w:rPr>
        <w:t xml:space="preserve">he </w:t>
      </w:r>
      <w:r w:rsidR="001A542E" w:rsidRPr="007A7A7D">
        <w:rPr>
          <w:b/>
          <w:sz w:val="24"/>
          <w:szCs w:val="24"/>
        </w:rPr>
        <w:t>Local Authority Data Explorer</w:t>
      </w:r>
    </w:p>
    <w:p w14:paraId="303FA0CD" w14:textId="0DB95ECA" w:rsidR="004B3F7C" w:rsidRDefault="007A7A7D" w:rsidP="007A7A7D">
      <w:pPr>
        <w:pStyle w:val="ListParagraph"/>
        <w:ind w:left="1069"/>
        <w:rPr>
          <w:bCs/>
          <w:sz w:val="24"/>
          <w:szCs w:val="24"/>
        </w:rPr>
      </w:pPr>
      <w:r>
        <w:rPr>
          <w:bCs/>
          <w:sz w:val="24"/>
          <w:szCs w:val="24"/>
        </w:rPr>
        <w:t>A</w:t>
      </w:r>
      <w:r w:rsidR="00B34D77" w:rsidRPr="004E5A3F">
        <w:rPr>
          <w:bCs/>
          <w:sz w:val="24"/>
          <w:szCs w:val="24"/>
        </w:rPr>
        <w:t xml:space="preserve">lthough Oflog consulted with the sector in advance of the finalisation and publication of the </w:t>
      </w:r>
      <w:r w:rsidR="00FD13F0" w:rsidRPr="004E5A3F">
        <w:rPr>
          <w:bCs/>
          <w:sz w:val="24"/>
          <w:szCs w:val="24"/>
        </w:rPr>
        <w:t>second</w:t>
      </w:r>
      <w:r w:rsidR="00B34D77" w:rsidRPr="004E5A3F">
        <w:rPr>
          <w:bCs/>
          <w:sz w:val="24"/>
          <w:szCs w:val="24"/>
        </w:rPr>
        <w:t xml:space="preserve"> set of metrics, in </w:t>
      </w:r>
      <w:r w:rsidR="00D7098D">
        <w:rPr>
          <w:bCs/>
          <w:sz w:val="24"/>
          <w:szCs w:val="24"/>
        </w:rPr>
        <w:t xml:space="preserve">the </w:t>
      </w:r>
      <w:r w:rsidR="00B34D77" w:rsidRPr="004E5A3F">
        <w:rPr>
          <w:bCs/>
          <w:sz w:val="24"/>
          <w:szCs w:val="24"/>
        </w:rPr>
        <w:t>future we would welcome the opportunity to be involved in selecting the metrics on the list, rather than simply responding to a pre-selected list.</w:t>
      </w:r>
      <w:r w:rsidR="0098623E" w:rsidRPr="004E5A3F">
        <w:rPr>
          <w:bCs/>
          <w:sz w:val="24"/>
          <w:szCs w:val="24"/>
        </w:rPr>
        <w:t xml:space="preserve"> In addition, </w:t>
      </w:r>
      <w:r w:rsidR="00F309E2" w:rsidRPr="004E5A3F">
        <w:rPr>
          <w:bCs/>
          <w:sz w:val="24"/>
          <w:szCs w:val="24"/>
        </w:rPr>
        <w:t xml:space="preserve">Oflog continues to avoid </w:t>
      </w:r>
      <w:r w:rsidR="00AD7BD8" w:rsidRPr="004E5A3F">
        <w:rPr>
          <w:bCs/>
          <w:sz w:val="24"/>
          <w:szCs w:val="24"/>
        </w:rPr>
        <w:t>making use of</w:t>
      </w:r>
      <w:r w:rsidR="00F309E2" w:rsidRPr="004E5A3F">
        <w:rPr>
          <w:bCs/>
          <w:sz w:val="24"/>
          <w:szCs w:val="24"/>
        </w:rPr>
        <w:t xml:space="preserve"> LG Inform</w:t>
      </w:r>
      <w:r w:rsidR="000D6D7F" w:rsidRPr="004E5A3F">
        <w:rPr>
          <w:bCs/>
          <w:sz w:val="24"/>
          <w:szCs w:val="24"/>
        </w:rPr>
        <w:t xml:space="preserve">. As well as some </w:t>
      </w:r>
      <w:r w:rsidR="00AD7BD8" w:rsidRPr="004E5A3F">
        <w:rPr>
          <w:bCs/>
          <w:sz w:val="24"/>
          <w:szCs w:val="24"/>
        </w:rPr>
        <w:t xml:space="preserve">data </w:t>
      </w:r>
      <w:r w:rsidR="000D6D7F" w:rsidRPr="004E5A3F">
        <w:rPr>
          <w:bCs/>
          <w:sz w:val="24"/>
          <w:szCs w:val="24"/>
        </w:rPr>
        <w:t>being out of date</w:t>
      </w:r>
      <w:r w:rsidR="000E60F8" w:rsidRPr="004E5A3F">
        <w:rPr>
          <w:bCs/>
          <w:sz w:val="24"/>
          <w:szCs w:val="24"/>
        </w:rPr>
        <w:t xml:space="preserve">, </w:t>
      </w:r>
      <w:r w:rsidR="00F309E2" w:rsidRPr="004E5A3F">
        <w:rPr>
          <w:bCs/>
          <w:sz w:val="24"/>
          <w:szCs w:val="24"/>
        </w:rPr>
        <w:t xml:space="preserve">we </w:t>
      </w:r>
      <w:r w:rsidR="00AD7BD8" w:rsidRPr="004E5A3F">
        <w:rPr>
          <w:bCs/>
          <w:sz w:val="24"/>
          <w:szCs w:val="24"/>
        </w:rPr>
        <w:t xml:space="preserve">also </w:t>
      </w:r>
      <w:r w:rsidR="00F309E2" w:rsidRPr="004E5A3F">
        <w:rPr>
          <w:bCs/>
          <w:sz w:val="24"/>
          <w:szCs w:val="24"/>
        </w:rPr>
        <w:t xml:space="preserve">believe that the LG Inform presentation of data is easier to understand. The creation of a new infrastructure where a robust tool already exists </w:t>
      </w:r>
      <w:r w:rsidR="000E60F8" w:rsidRPr="004E5A3F">
        <w:rPr>
          <w:bCs/>
          <w:sz w:val="24"/>
          <w:szCs w:val="24"/>
        </w:rPr>
        <w:t>appears to be</w:t>
      </w:r>
      <w:r w:rsidR="00F309E2" w:rsidRPr="004E5A3F">
        <w:rPr>
          <w:bCs/>
          <w:sz w:val="24"/>
          <w:szCs w:val="24"/>
        </w:rPr>
        <w:t xml:space="preserve"> poor value for money to the taxpayer.</w:t>
      </w:r>
    </w:p>
    <w:p w14:paraId="30E9CE66" w14:textId="77777777" w:rsidR="007A7A7D" w:rsidRPr="007A7A7D" w:rsidRDefault="003C01C2" w:rsidP="0000029E">
      <w:pPr>
        <w:pStyle w:val="ListParagraph"/>
        <w:numPr>
          <w:ilvl w:val="0"/>
          <w:numId w:val="18"/>
        </w:numPr>
        <w:rPr>
          <w:bCs/>
          <w:sz w:val="24"/>
          <w:szCs w:val="24"/>
        </w:rPr>
      </w:pPr>
      <w:r w:rsidRPr="007A7A7D">
        <w:rPr>
          <w:b/>
          <w:sz w:val="24"/>
          <w:szCs w:val="24"/>
        </w:rPr>
        <w:t>Lack of clarity about</w:t>
      </w:r>
      <w:r w:rsidR="00FC398B" w:rsidRPr="007A7A7D">
        <w:rPr>
          <w:b/>
          <w:sz w:val="24"/>
          <w:szCs w:val="24"/>
        </w:rPr>
        <w:t xml:space="preserve"> how </w:t>
      </w:r>
      <w:proofErr w:type="spellStart"/>
      <w:r w:rsidR="00FC398B" w:rsidRPr="007A7A7D">
        <w:rPr>
          <w:b/>
          <w:sz w:val="24"/>
          <w:szCs w:val="24"/>
        </w:rPr>
        <w:t>Oflog’s</w:t>
      </w:r>
      <w:proofErr w:type="spellEnd"/>
      <w:r w:rsidR="00FC398B" w:rsidRPr="007A7A7D">
        <w:rPr>
          <w:b/>
          <w:sz w:val="24"/>
          <w:szCs w:val="24"/>
        </w:rPr>
        <w:t xml:space="preserve"> scope fits with the current sector</w:t>
      </w:r>
      <w:r w:rsidRPr="007A7A7D">
        <w:rPr>
          <w:b/>
          <w:sz w:val="24"/>
          <w:szCs w:val="24"/>
        </w:rPr>
        <w:t>-</w:t>
      </w:r>
      <w:r w:rsidR="00FC398B" w:rsidRPr="007A7A7D">
        <w:rPr>
          <w:b/>
          <w:sz w:val="24"/>
          <w:szCs w:val="24"/>
        </w:rPr>
        <w:t xml:space="preserve">led improvement work the LGA </w:t>
      </w:r>
      <w:proofErr w:type="gramStart"/>
      <w:r w:rsidR="00FC398B" w:rsidRPr="007A7A7D">
        <w:rPr>
          <w:b/>
          <w:sz w:val="24"/>
          <w:szCs w:val="24"/>
        </w:rPr>
        <w:t>leads</w:t>
      </w:r>
      <w:proofErr w:type="gramEnd"/>
    </w:p>
    <w:p w14:paraId="16682875" w14:textId="1B761F76" w:rsidR="00FC398B" w:rsidRPr="004B3F7C" w:rsidRDefault="007A7A7D" w:rsidP="007A7A7D">
      <w:pPr>
        <w:pStyle w:val="ListParagraph"/>
        <w:ind w:left="1069"/>
        <w:rPr>
          <w:bCs/>
          <w:sz w:val="24"/>
          <w:szCs w:val="24"/>
        </w:rPr>
      </w:pPr>
      <w:r>
        <w:rPr>
          <w:bCs/>
          <w:sz w:val="24"/>
          <w:szCs w:val="24"/>
        </w:rPr>
        <w:t>I</w:t>
      </w:r>
      <w:r w:rsidR="00776563" w:rsidRPr="004B3F7C">
        <w:rPr>
          <w:bCs/>
          <w:sz w:val="24"/>
          <w:szCs w:val="24"/>
        </w:rPr>
        <w:t>n particular</w:t>
      </w:r>
      <w:r w:rsidR="00E23AE0" w:rsidRPr="004B3F7C">
        <w:rPr>
          <w:bCs/>
          <w:sz w:val="24"/>
          <w:szCs w:val="24"/>
        </w:rPr>
        <w:t>,</w:t>
      </w:r>
      <w:r w:rsidR="00776563" w:rsidRPr="004B3F7C">
        <w:rPr>
          <w:bCs/>
          <w:sz w:val="24"/>
          <w:szCs w:val="24"/>
        </w:rPr>
        <w:t xml:space="preserve"> the propos</w:t>
      </w:r>
      <w:r w:rsidR="007B1728" w:rsidRPr="004B3F7C">
        <w:rPr>
          <w:bCs/>
          <w:sz w:val="24"/>
          <w:szCs w:val="24"/>
        </w:rPr>
        <w:t xml:space="preserve">ed </w:t>
      </w:r>
      <w:r w:rsidR="000942C8" w:rsidRPr="004B3F7C">
        <w:rPr>
          <w:bCs/>
          <w:sz w:val="24"/>
          <w:szCs w:val="24"/>
        </w:rPr>
        <w:t>ea</w:t>
      </w:r>
      <w:r w:rsidR="007B1728" w:rsidRPr="004B3F7C">
        <w:rPr>
          <w:bCs/>
          <w:sz w:val="24"/>
          <w:szCs w:val="24"/>
        </w:rPr>
        <w:t xml:space="preserve">rly warning conversations appear to be </w:t>
      </w:r>
      <w:proofErr w:type="gramStart"/>
      <w:r w:rsidR="007B1728" w:rsidRPr="004B3F7C">
        <w:rPr>
          <w:bCs/>
          <w:sz w:val="24"/>
          <w:szCs w:val="24"/>
        </w:rPr>
        <w:t>similar to</w:t>
      </w:r>
      <w:proofErr w:type="gramEnd"/>
      <w:r w:rsidR="007B1728" w:rsidRPr="004B3F7C">
        <w:rPr>
          <w:bCs/>
          <w:sz w:val="24"/>
          <w:szCs w:val="24"/>
        </w:rPr>
        <w:t xml:space="preserve"> peer challenges. </w:t>
      </w:r>
      <w:r w:rsidR="00663755" w:rsidRPr="004B3F7C">
        <w:rPr>
          <w:bCs/>
          <w:sz w:val="24"/>
          <w:szCs w:val="24"/>
        </w:rPr>
        <w:t xml:space="preserve">Activity currently underway by Oflog, to recruit (and pay) peers for its </w:t>
      </w:r>
      <w:r w:rsidR="000942C8" w:rsidRPr="004B3F7C">
        <w:rPr>
          <w:bCs/>
          <w:sz w:val="24"/>
          <w:szCs w:val="24"/>
        </w:rPr>
        <w:t>e</w:t>
      </w:r>
      <w:r w:rsidR="00663755" w:rsidRPr="004B3F7C">
        <w:rPr>
          <w:bCs/>
          <w:sz w:val="24"/>
          <w:szCs w:val="24"/>
        </w:rPr>
        <w:t xml:space="preserve">arly </w:t>
      </w:r>
      <w:r w:rsidR="000942C8" w:rsidRPr="004B3F7C">
        <w:rPr>
          <w:bCs/>
          <w:sz w:val="24"/>
          <w:szCs w:val="24"/>
        </w:rPr>
        <w:t>w</w:t>
      </w:r>
      <w:r w:rsidR="00663755" w:rsidRPr="004B3F7C">
        <w:rPr>
          <w:bCs/>
          <w:sz w:val="24"/>
          <w:szCs w:val="24"/>
        </w:rPr>
        <w:t xml:space="preserve">arning </w:t>
      </w:r>
      <w:r w:rsidR="000942C8" w:rsidRPr="004B3F7C">
        <w:rPr>
          <w:bCs/>
          <w:sz w:val="24"/>
          <w:szCs w:val="24"/>
        </w:rPr>
        <w:t>c</w:t>
      </w:r>
      <w:r w:rsidR="00663755" w:rsidRPr="004B3F7C">
        <w:rPr>
          <w:bCs/>
          <w:sz w:val="24"/>
          <w:szCs w:val="24"/>
        </w:rPr>
        <w:t xml:space="preserve">onversations runs the risk of reducing capacity in the sector to undertake the wider sector-led improvement activity which DLUHC has commissioned the LGA to undertake.  </w:t>
      </w:r>
    </w:p>
    <w:p w14:paraId="6BB49CF5" w14:textId="07C15C90" w:rsidR="00817FBC" w:rsidRPr="009012F9" w:rsidRDefault="009012F9" w:rsidP="005355AB">
      <w:pPr>
        <w:pStyle w:val="Heading2"/>
      </w:pPr>
      <w:r>
        <w:t>Next</w:t>
      </w:r>
      <w:r w:rsidR="00785452">
        <w:t xml:space="preserve"> steps </w:t>
      </w:r>
    </w:p>
    <w:p w14:paraId="121EDBE7" w14:textId="08E9A0A4" w:rsidR="00910027" w:rsidRPr="00E80DCE" w:rsidRDefault="00BA188D" w:rsidP="00E80DCE">
      <w:pPr>
        <w:pStyle w:val="ListParagraph"/>
        <w:numPr>
          <w:ilvl w:val="0"/>
          <w:numId w:val="6"/>
        </w:numPr>
        <w:spacing w:line="300" w:lineRule="atLeast"/>
        <w:ind w:left="454" w:hanging="454"/>
        <w:contextualSpacing w:val="0"/>
        <w:rPr>
          <w:rFonts w:eastAsia="Times New Roman" w:cs="Times New Roman"/>
          <w:color w:val="9B2C98"/>
          <w:sz w:val="24"/>
          <w:szCs w:val="24"/>
        </w:rPr>
      </w:pPr>
      <w:r>
        <w:rPr>
          <w:rFonts w:eastAsia="Times New Roman" w:cs="Times New Roman"/>
          <w:sz w:val="24"/>
          <w:szCs w:val="24"/>
        </w:rPr>
        <w:t xml:space="preserve">As noted, officers have already shared advice and experience with Oflog on how to run </w:t>
      </w:r>
      <w:r w:rsidRPr="00E80DCE">
        <w:rPr>
          <w:sz w:val="24"/>
          <w:szCs w:val="24"/>
        </w:rPr>
        <w:t>effective</w:t>
      </w:r>
      <w:r>
        <w:rPr>
          <w:rFonts w:eastAsia="Times New Roman" w:cs="Times New Roman"/>
          <w:sz w:val="24"/>
          <w:szCs w:val="24"/>
        </w:rPr>
        <w:t xml:space="preserve"> best practice webinars/panels. Oflog are running the first two before Christmas, so </w:t>
      </w:r>
      <w:r w:rsidR="00D02D2F">
        <w:rPr>
          <w:rFonts w:eastAsia="Times New Roman" w:cs="Times New Roman"/>
          <w:sz w:val="24"/>
          <w:szCs w:val="24"/>
        </w:rPr>
        <w:t>officers and officials are likely to meet in the new year to review them.</w:t>
      </w:r>
    </w:p>
    <w:p w14:paraId="1D216B1A" w14:textId="34D2379E" w:rsidR="00910027" w:rsidRPr="00F7304E" w:rsidRDefault="00E5136A" w:rsidP="00E80DCE">
      <w:pPr>
        <w:pStyle w:val="ListParagraph"/>
        <w:numPr>
          <w:ilvl w:val="0"/>
          <w:numId w:val="6"/>
        </w:numPr>
        <w:spacing w:line="300" w:lineRule="atLeast"/>
        <w:ind w:left="454" w:hanging="454"/>
        <w:contextualSpacing w:val="0"/>
        <w:rPr>
          <w:rFonts w:eastAsia="Times New Roman" w:cs="Times New Roman"/>
          <w:bCs/>
          <w:color w:val="9B2C98"/>
          <w:sz w:val="24"/>
        </w:rPr>
      </w:pPr>
      <w:r>
        <w:rPr>
          <w:rFonts w:eastAsia="Times New Roman" w:cs="Times New Roman"/>
          <w:bCs/>
          <w:sz w:val="24"/>
        </w:rPr>
        <w:t xml:space="preserve">LGA officers are </w:t>
      </w:r>
      <w:r w:rsidR="00EE7CB9">
        <w:rPr>
          <w:rFonts w:eastAsia="Times New Roman" w:cs="Times New Roman"/>
          <w:bCs/>
          <w:sz w:val="24"/>
        </w:rPr>
        <w:t>prepar</w:t>
      </w:r>
      <w:r w:rsidR="00FD6A16">
        <w:rPr>
          <w:rFonts w:eastAsia="Times New Roman" w:cs="Times New Roman"/>
          <w:bCs/>
          <w:sz w:val="24"/>
        </w:rPr>
        <w:t xml:space="preserve">ing a draft narrative on </w:t>
      </w:r>
      <w:r w:rsidR="008B7D39">
        <w:rPr>
          <w:rFonts w:eastAsia="Times New Roman" w:cs="Times New Roman"/>
          <w:bCs/>
          <w:sz w:val="24"/>
        </w:rPr>
        <w:t xml:space="preserve">the respective roles of </w:t>
      </w:r>
      <w:r w:rsidR="00FD6A16">
        <w:rPr>
          <w:rFonts w:eastAsia="Times New Roman" w:cs="Times New Roman"/>
          <w:bCs/>
          <w:sz w:val="24"/>
        </w:rPr>
        <w:t xml:space="preserve">Oflog and LGA </w:t>
      </w:r>
      <w:r w:rsidR="008B7D39">
        <w:rPr>
          <w:rFonts w:eastAsia="Times New Roman" w:cs="Times New Roman"/>
          <w:bCs/>
          <w:sz w:val="24"/>
        </w:rPr>
        <w:t xml:space="preserve">in </w:t>
      </w:r>
      <w:r w:rsidR="008B7D39" w:rsidRPr="00E80DCE">
        <w:rPr>
          <w:sz w:val="24"/>
          <w:szCs w:val="24"/>
        </w:rPr>
        <w:t>relation</w:t>
      </w:r>
      <w:r w:rsidR="008B7D39">
        <w:rPr>
          <w:rFonts w:eastAsia="Times New Roman" w:cs="Times New Roman"/>
          <w:bCs/>
          <w:sz w:val="24"/>
        </w:rPr>
        <w:t xml:space="preserve"> to sector </w:t>
      </w:r>
      <w:r w:rsidR="00FD6A16">
        <w:rPr>
          <w:rFonts w:eastAsia="Times New Roman" w:cs="Times New Roman"/>
          <w:bCs/>
          <w:sz w:val="24"/>
        </w:rPr>
        <w:t xml:space="preserve">support work, for discussion </w:t>
      </w:r>
      <w:r w:rsidR="008007F3">
        <w:rPr>
          <w:rFonts w:eastAsia="Times New Roman" w:cs="Times New Roman"/>
          <w:bCs/>
          <w:sz w:val="24"/>
        </w:rPr>
        <w:t>with Oflog.</w:t>
      </w:r>
      <w:r w:rsidR="009012F9">
        <w:rPr>
          <w:rFonts w:eastAsia="Times New Roman" w:cs="Times New Roman"/>
          <w:bCs/>
          <w:sz w:val="24"/>
        </w:rPr>
        <w:t xml:space="preserve"> </w:t>
      </w:r>
    </w:p>
    <w:p w14:paraId="518B0771" w14:textId="5C224534" w:rsidR="00D23846" w:rsidRPr="00D23846" w:rsidRDefault="00206175" w:rsidP="00E80DCE">
      <w:pPr>
        <w:pStyle w:val="ListParagraph"/>
        <w:numPr>
          <w:ilvl w:val="0"/>
          <w:numId w:val="6"/>
        </w:numPr>
        <w:spacing w:line="300" w:lineRule="atLeast"/>
        <w:ind w:left="454" w:hanging="454"/>
        <w:contextualSpacing w:val="0"/>
        <w:rPr>
          <w:rFonts w:eastAsia="Times New Roman" w:cs="Times New Roman"/>
          <w:sz w:val="24"/>
          <w:szCs w:val="24"/>
        </w:rPr>
      </w:pPr>
      <w:r>
        <w:rPr>
          <w:rFonts w:eastAsia="Times New Roman" w:cs="Times New Roman"/>
          <w:sz w:val="24"/>
          <w:szCs w:val="24"/>
        </w:rPr>
        <w:t xml:space="preserve">Meanwhile Oflog will be pressing on with development of their early warning conversation visits. We expect to </w:t>
      </w:r>
      <w:r w:rsidRPr="00D23846">
        <w:rPr>
          <w:rFonts w:eastAsia="Times New Roman" w:cs="Times New Roman"/>
          <w:sz w:val="24"/>
          <w:szCs w:val="24"/>
        </w:rPr>
        <w:t xml:space="preserve">discuss with </w:t>
      </w:r>
      <w:r>
        <w:rPr>
          <w:rFonts w:eastAsia="Times New Roman" w:cs="Times New Roman"/>
          <w:sz w:val="24"/>
          <w:szCs w:val="24"/>
        </w:rPr>
        <w:t>officials</w:t>
      </w:r>
      <w:r w:rsidRPr="00D23846">
        <w:rPr>
          <w:rFonts w:eastAsia="Times New Roman" w:cs="Times New Roman"/>
          <w:sz w:val="24"/>
          <w:szCs w:val="24"/>
        </w:rPr>
        <w:t xml:space="preserve"> </w:t>
      </w:r>
      <w:r>
        <w:rPr>
          <w:rFonts w:eastAsia="Times New Roman" w:cs="Times New Roman"/>
          <w:sz w:val="24"/>
          <w:szCs w:val="24"/>
        </w:rPr>
        <w:t xml:space="preserve">in the coming weeks and months </w:t>
      </w:r>
      <w:r w:rsidRPr="00D23846">
        <w:rPr>
          <w:rFonts w:eastAsia="Times New Roman" w:cs="Times New Roman"/>
          <w:sz w:val="24"/>
          <w:szCs w:val="24"/>
        </w:rPr>
        <w:t xml:space="preserve">how </w:t>
      </w:r>
      <w:r>
        <w:rPr>
          <w:rFonts w:eastAsia="Times New Roman" w:cs="Times New Roman"/>
          <w:sz w:val="24"/>
          <w:szCs w:val="24"/>
        </w:rPr>
        <w:t>to ensure that Oflog and the LGA’s activity is complementary and not duplicative</w:t>
      </w:r>
      <w:r w:rsidRPr="00D23846">
        <w:rPr>
          <w:rFonts w:eastAsia="Times New Roman" w:cs="Times New Roman"/>
          <w:sz w:val="24"/>
          <w:szCs w:val="24"/>
        </w:rPr>
        <w:t>. This could include discussions on:</w:t>
      </w:r>
    </w:p>
    <w:p w14:paraId="5DA95A8F" w14:textId="70EE4427" w:rsidR="00D23846" w:rsidRPr="004C2C83" w:rsidRDefault="00626307" w:rsidP="004C2C83">
      <w:pPr>
        <w:pStyle w:val="ListParagraph"/>
        <w:numPr>
          <w:ilvl w:val="0"/>
          <w:numId w:val="18"/>
        </w:numPr>
        <w:rPr>
          <w:bCs/>
          <w:sz w:val="24"/>
          <w:szCs w:val="24"/>
        </w:rPr>
      </w:pPr>
      <w:r>
        <w:rPr>
          <w:rFonts w:eastAsia="Times New Roman" w:cs="Times New Roman"/>
          <w:sz w:val="24"/>
          <w:szCs w:val="24"/>
        </w:rPr>
        <w:t>h</w:t>
      </w:r>
      <w:r w:rsidR="00D23846" w:rsidRPr="00D23846">
        <w:rPr>
          <w:rFonts w:eastAsia="Times New Roman" w:cs="Times New Roman"/>
          <w:sz w:val="24"/>
          <w:szCs w:val="24"/>
        </w:rPr>
        <w:t xml:space="preserve">ow to avoid Oflog and the LGA approaching the same council at the same </w:t>
      </w:r>
      <w:r w:rsidR="00D23846" w:rsidRPr="004C2C83">
        <w:rPr>
          <w:bCs/>
          <w:sz w:val="24"/>
          <w:szCs w:val="24"/>
        </w:rPr>
        <w:t>time</w:t>
      </w:r>
    </w:p>
    <w:p w14:paraId="4503F7FD" w14:textId="23AB9735" w:rsidR="00D23846" w:rsidRDefault="00626307" w:rsidP="004C2C83">
      <w:pPr>
        <w:pStyle w:val="ListParagraph"/>
        <w:numPr>
          <w:ilvl w:val="0"/>
          <w:numId w:val="18"/>
        </w:numPr>
        <w:rPr>
          <w:rFonts w:eastAsia="Times New Roman" w:cs="Times New Roman"/>
          <w:sz w:val="24"/>
          <w:szCs w:val="24"/>
        </w:rPr>
      </w:pPr>
      <w:r w:rsidRPr="004C2C83">
        <w:rPr>
          <w:bCs/>
          <w:sz w:val="24"/>
          <w:szCs w:val="24"/>
        </w:rPr>
        <w:lastRenderedPageBreak/>
        <w:t>h</w:t>
      </w:r>
      <w:r w:rsidR="00D23846" w:rsidRPr="004C2C83">
        <w:rPr>
          <w:bCs/>
          <w:sz w:val="24"/>
          <w:szCs w:val="24"/>
        </w:rPr>
        <w:t>ow Oflog might approach councils which have not engaged with sector-led improvement</w:t>
      </w:r>
      <w:r w:rsidR="00D23846" w:rsidRPr="00D23846">
        <w:rPr>
          <w:rFonts w:eastAsia="Times New Roman" w:cs="Times New Roman"/>
          <w:sz w:val="24"/>
          <w:szCs w:val="24"/>
        </w:rPr>
        <w:t xml:space="preserve">. </w:t>
      </w:r>
    </w:p>
    <w:p w14:paraId="7196881F" w14:textId="59120736" w:rsidR="00A1055D" w:rsidRPr="009012F9" w:rsidRDefault="00A1055D" w:rsidP="00626307">
      <w:pPr>
        <w:pStyle w:val="ListParagraph"/>
        <w:ind w:left="360"/>
        <w:rPr>
          <w:rFonts w:eastAsia="Times New Roman" w:cs="Times New Roman"/>
          <w:color w:val="9B2C98"/>
          <w:sz w:val="24"/>
          <w:szCs w:val="24"/>
        </w:rPr>
      </w:pPr>
    </w:p>
    <w:p w14:paraId="34D28BEC" w14:textId="4C996AC6" w:rsidR="00D9173F" w:rsidRPr="00D9173F" w:rsidRDefault="00EB7720" w:rsidP="00E80DCE">
      <w:pPr>
        <w:pStyle w:val="ListParagraph"/>
        <w:numPr>
          <w:ilvl w:val="0"/>
          <w:numId w:val="6"/>
        </w:numPr>
        <w:spacing w:line="300" w:lineRule="atLeast"/>
        <w:ind w:left="454" w:hanging="454"/>
        <w:contextualSpacing w:val="0"/>
        <w:rPr>
          <w:rFonts w:eastAsia="Times New Roman" w:cs="Times New Roman"/>
          <w:sz w:val="24"/>
          <w:szCs w:val="24"/>
        </w:rPr>
      </w:pPr>
      <w:r w:rsidRPr="00E80DCE">
        <w:rPr>
          <w:sz w:val="24"/>
          <w:szCs w:val="24"/>
        </w:rPr>
        <w:t>Given</w:t>
      </w:r>
      <w:r w:rsidRPr="00A11EF9">
        <w:rPr>
          <w:rFonts w:eastAsia="Times New Roman" w:cs="Times New Roman"/>
          <w:sz w:val="24"/>
          <w:szCs w:val="24"/>
        </w:rPr>
        <w:t xml:space="preserve"> Oflog remains an ongoing project, LGA officers and political leaders will continue to work with </w:t>
      </w:r>
      <w:r w:rsidR="00EA3902" w:rsidRPr="00A11EF9">
        <w:rPr>
          <w:rFonts w:eastAsia="Times New Roman" w:cs="Times New Roman"/>
          <w:sz w:val="24"/>
          <w:szCs w:val="24"/>
        </w:rPr>
        <w:t>g</w:t>
      </w:r>
      <w:r w:rsidRPr="00A11EF9">
        <w:rPr>
          <w:rFonts w:eastAsia="Times New Roman" w:cs="Times New Roman"/>
          <w:sz w:val="24"/>
          <w:szCs w:val="24"/>
        </w:rPr>
        <w:t>overnment to ensure the sector</w:t>
      </w:r>
      <w:r w:rsidR="00C96DE6">
        <w:rPr>
          <w:rFonts w:eastAsia="Times New Roman" w:cs="Times New Roman"/>
          <w:sz w:val="24"/>
          <w:szCs w:val="24"/>
        </w:rPr>
        <w:t>’s</w:t>
      </w:r>
      <w:r w:rsidRPr="00A11EF9">
        <w:rPr>
          <w:rFonts w:eastAsia="Times New Roman" w:cs="Times New Roman"/>
          <w:sz w:val="24"/>
          <w:szCs w:val="24"/>
        </w:rPr>
        <w:t xml:space="preserve"> voice informs </w:t>
      </w:r>
      <w:r w:rsidR="00785452" w:rsidRPr="00A11EF9">
        <w:rPr>
          <w:rFonts w:eastAsia="Times New Roman" w:cs="Times New Roman"/>
          <w:sz w:val="24"/>
          <w:szCs w:val="24"/>
        </w:rPr>
        <w:t>future decisions about the body.</w:t>
      </w:r>
    </w:p>
    <w:p w14:paraId="3D4DD56F" w14:textId="5C81A255" w:rsidR="00830EAF" w:rsidRPr="00A11EF9" w:rsidRDefault="006C3928" w:rsidP="00E80DCE">
      <w:pPr>
        <w:pStyle w:val="ListParagraph"/>
        <w:numPr>
          <w:ilvl w:val="0"/>
          <w:numId w:val="6"/>
        </w:numPr>
        <w:spacing w:line="300" w:lineRule="atLeast"/>
        <w:ind w:left="454" w:hanging="454"/>
        <w:contextualSpacing w:val="0"/>
        <w:rPr>
          <w:rFonts w:eastAsia="Times New Roman" w:cs="Times New Roman"/>
          <w:sz w:val="24"/>
          <w:szCs w:val="24"/>
        </w:rPr>
      </w:pPr>
      <w:r w:rsidRPr="00E80DCE">
        <w:rPr>
          <w:sz w:val="24"/>
          <w:szCs w:val="24"/>
        </w:rPr>
        <w:t>Finally</w:t>
      </w:r>
      <w:r w:rsidRPr="00A11EF9">
        <w:rPr>
          <w:rFonts w:eastAsia="Times New Roman" w:cs="Times New Roman"/>
          <w:sz w:val="24"/>
          <w:szCs w:val="24"/>
        </w:rPr>
        <w:t xml:space="preserve">, </w:t>
      </w:r>
      <w:r w:rsidR="00994363" w:rsidRPr="00A11EF9">
        <w:rPr>
          <w:rFonts w:eastAsia="Times New Roman" w:cs="Times New Roman"/>
          <w:sz w:val="24"/>
          <w:szCs w:val="24"/>
        </w:rPr>
        <w:t xml:space="preserve">on 24 November, </w:t>
      </w:r>
      <w:r w:rsidRPr="00A11EF9">
        <w:rPr>
          <w:rFonts w:eastAsia="Times New Roman" w:cs="Times New Roman"/>
          <w:sz w:val="24"/>
          <w:szCs w:val="24"/>
        </w:rPr>
        <w:t xml:space="preserve">the </w:t>
      </w:r>
      <w:hyperlink r:id="rId17" w:history="1">
        <w:r w:rsidRPr="00D9173F">
          <w:rPr>
            <w:rStyle w:val="Hyperlink"/>
            <w:sz w:val="24"/>
            <w:szCs w:val="24"/>
          </w:rPr>
          <w:t>Levelling Up</w:t>
        </w:r>
        <w:r w:rsidR="005F2500">
          <w:rPr>
            <w:rStyle w:val="Hyperlink"/>
            <w:sz w:val="24"/>
            <w:szCs w:val="24"/>
          </w:rPr>
          <w:t>, Housing and Communities</w:t>
        </w:r>
        <w:r w:rsidRPr="00D9173F">
          <w:rPr>
            <w:rStyle w:val="Hyperlink"/>
            <w:sz w:val="24"/>
            <w:szCs w:val="24"/>
          </w:rPr>
          <w:t xml:space="preserve"> Committee launched a new inquiry </w:t>
        </w:r>
        <w:r w:rsidR="00994363" w:rsidRPr="00D9173F">
          <w:rPr>
            <w:rStyle w:val="Hyperlink"/>
            <w:sz w:val="24"/>
            <w:szCs w:val="24"/>
          </w:rPr>
          <w:t>into Oflog</w:t>
        </w:r>
      </w:hyperlink>
      <w:r w:rsidR="00994363" w:rsidRPr="00A11EF9">
        <w:rPr>
          <w:rFonts w:eastAsia="Times New Roman" w:cs="Times New Roman"/>
          <w:sz w:val="24"/>
          <w:szCs w:val="24"/>
        </w:rPr>
        <w:t xml:space="preserve">. Officers will be </w:t>
      </w:r>
      <w:r w:rsidR="0033602C" w:rsidRPr="00A11EF9">
        <w:rPr>
          <w:rFonts w:eastAsia="Times New Roman" w:cs="Times New Roman"/>
          <w:sz w:val="24"/>
          <w:szCs w:val="24"/>
        </w:rPr>
        <w:t xml:space="preserve">submitting evidence for this in due course, for the deadline of </w:t>
      </w:r>
      <w:r w:rsidR="00A11EF9" w:rsidRPr="00A11EF9">
        <w:rPr>
          <w:rFonts w:eastAsia="Times New Roman" w:cs="Times New Roman"/>
          <w:sz w:val="24"/>
          <w:szCs w:val="24"/>
        </w:rPr>
        <w:t>9 January 2024.</w:t>
      </w:r>
      <w:r w:rsidR="00C96DE6">
        <w:rPr>
          <w:rFonts w:eastAsia="Times New Roman" w:cs="Times New Roman"/>
          <w:sz w:val="24"/>
          <w:szCs w:val="24"/>
        </w:rPr>
        <w:t xml:space="preserve"> The Board is asked to agree to delegate approval of the LGA’s response to the Committee to Lead Members.</w:t>
      </w:r>
    </w:p>
    <w:p w14:paraId="5195382A" w14:textId="77777777" w:rsidR="00E272FA" w:rsidRPr="00E61CE2" w:rsidRDefault="00E272FA" w:rsidP="005355AB">
      <w:pPr>
        <w:pStyle w:val="Heading2"/>
      </w:pPr>
      <w:r w:rsidRPr="00E61CE2">
        <w:t xml:space="preserve">Implications for Wales </w:t>
      </w:r>
    </w:p>
    <w:p w14:paraId="3898A391" w14:textId="73C1C95C" w:rsidR="00D9173F" w:rsidRPr="00D9173F" w:rsidRDefault="000617C2" w:rsidP="00E80DCE">
      <w:pPr>
        <w:pStyle w:val="ListParagraph"/>
        <w:numPr>
          <w:ilvl w:val="0"/>
          <w:numId w:val="6"/>
        </w:numPr>
        <w:spacing w:line="300" w:lineRule="atLeast"/>
        <w:ind w:left="454" w:hanging="454"/>
        <w:contextualSpacing w:val="0"/>
        <w:rPr>
          <w:rFonts w:eastAsia="Calibri"/>
          <w:i/>
          <w:iCs/>
          <w:sz w:val="24"/>
          <w:szCs w:val="24"/>
        </w:rPr>
      </w:pPr>
      <w:r>
        <w:rPr>
          <w:rFonts w:eastAsia="Calibri" w:cs="Arial"/>
          <w:sz w:val="24"/>
          <w:szCs w:val="24"/>
        </w:rPr>
        <w:t>Oflog</w:t>
      </w:r>
      <w:r w:rsidR="001D76E4">
        <w:rPr>
          <w:rFonts w:eastAsia="Calibri" w:cs="Arial"/>
          <w:sz w:val="24"/>
          <w:szCs w:val="24"/>
        </w:rPr>
        <w:t xml:space="preserve"> has an English</w:t>
      </w:r>
      <w:r w:rsidR="005355AB">
        <w:rPr>
          <w:rFonts w:eastAsia="Calibri" w:cs="Arial"/>
          <w:sz w:val="24"/>
          <w:szCs w:val="24"/>
        </w:rPr>
        <w:t>-</w:t>
      </w:r>
      <w:r w:rsidR="001D76E4">
        <w:rPr>
          <w:rFonts w:eastAsia="Calibri" w:cs="Arial"/>
          <w:sz w:val="24"/>
          <w:szCs w:val="24"/>
        </w:rPr>
        <w:t xml:space="preserve">only </w:t>
      </w:r>
      <w:r w:rsidR="00127806">
        <w:rPr>
          <w:rFonts w:eastAsia="Calibri" w:cs="Arial"/>
          <w:sz w:val="24"/>
          <w:szCs w:val="24"/>
        </w:rPr>
        <w:t>remit,</w:t>
      </w:r>
      <w:r w:rsidR="001D76E4">
        <w:rPr>
          <w:rFonts w:eastAsia="Calibri" w:cs="Arial"/>
          <w:sz w:val="24"/>
          <w:szCs w:val="24"/>
        </w:rPr>
        <w:t xml:space="preserve"> but we will continue to share information </w:t>
      </w:r>
      <w:r w:rsidR="00595176">
        <w:rPr>
          <w:rFonts w:eastAsia="Calibri" w:cs="Arial"/>
          <w:sz w:val="24"/>
          <w:szCs w:val="24"/>
        </w:rPr>
        <w:t xml:space="preserve">with </w:t>
      </w:r>
      <w:r w:rsidR="00595176" w:rsidRPr="00E80DCE">
        <w:rPr>
          <w:sz w:val="24"/>
          <w:szCs w:val="24"/>
        </w:rPr>
        <w:t>Welsh</w:t>
      </w:r>
      <w:r w:rsidR="00595176">
        <w:rPr>
          <w:rFonts w:eastAsia="Calibri" w:cs="Arial"/>
          <w:sz w:val="24"/>
          <w:szCs w:val="24"/>
        </w:rPr>
        <w:t xml:space="preserve"> Councils and the WLGA as appropriate. </w:t>
      </w:r>
    </w:p>
    <w:p w14:paraId="493A974C" w14:textId="4FFC6446" w:rsidR="00E272FA" w:rsidRPr="00E61CE2" w:rsidRDefault="00E272FA" w:rsidP="005B716E">
      <w:pPr>
        <w:pStyle w:val="Heading2"/>
      </w:pPr>
      <w:r w:rsidRPr="00E61CE2">
        <w:t xml:space="preserve">Financial </w:t>
      </w:r>
      <w:r w:rsidR="00EA3902">
        <w:t>i</w:t>
      </w:r>
      <w:r w:rsidRPr="00E61CE2">
        <w:t xml:space="preserve">mplications  </w:t>
      </w:r>
    </w:p>
    <w:p w14:paraId="45C44AD7" w14:textId="6B7D2CF4" w:rsidR="00E12D67" w:rsidRPr="002422C3" w:rsidRDefault="00454727" w:rsidP="00E80DCE">
      <w:pPr>
        <w:pStyle w:val="ListParagraph"/>
        <w:numPr>
          <w:ilvl w:val="0"/>
          <w:numId w:val="6"/>
        </w:numPr>
        <w:spacing w:line="300" w:lineRule="atLeast"/>
        <w:ind w:left="454" w:hanging="454"/>
        <w:contextualSpacing w:val="0"/>
      </w:pPr>
      <w:r w:rsidRPr="06F66751">
        <w:rPr>
          <w:rFonts w:eastAsia="Calibri" w:cs="Arial"/>
          <w:sz w:val="24"/>
          <w:szCs w:val="24"/>
        </w:rPr>
        <w:t>The</w:t>
      </w:r>
      <w:r w:rsidR="00595176">
        <w:rPr>
          <w:rFonts w:eastAsia="Calibri" w:cs="Arial"/>
          <w:sz w:val="24"/>
          <w:szCs w:val="24"/>
        </w:rPr>
        <w:t xml:space="preserve">re are no direct financial implications arising from this report. However, in the short </w:t>
      </w:r>
      <w:r w:rsidR="00595176" w:rsidRPr="00E80DCE">
        <w:rPr>
          <w:rFonts w:eastAsia="Times New Roman" w:cs="Times New Roman"/>
          <w:sz w:val="24"/>
          <w:szCs w:val="24"/>
        </w:rPr>
        <w:t>term</w:t>
      </w:r>
      <w:r w:rsidR="00595176">
        <w:rPr>
          <w:rFonts w:eastAsia="Calibri" w:cs="Arial"/>
          <w:sz w:val="24"/>
          <w:szCs w:val="24"/>
        </w:rPr>
        <w:t xml:space="preserve">, resources have had to be prioritised across the LGA to ensure the LGA can </w:t>
      </w:r>
      <w:r w:rsidR="00595176" w:rsidRPr="00E80DCE">
        <w:rPr>
          <w:sz w:val="24"/>
          <w:szCs w:val="24"/>
        </w:rPr>
        <w:t>represent</w:t>
      </w:r>
      <w:r w:rsidR="00595176">
        <w:rPr>
          <w:rFonts w:eastAsia="Calibri" w:cs="Arial"/>
          <w:sz w:val="24"/>
          <w:szCs w:val="24"/>
        </w:rPr>
        <w:t xml:space="preserve"> the sector on this issue. If there are on-going resource implications for the LGA </w:t>
      </w:r>
      <w:proofErr w:type="gramStart"/>
      <w:r w:rsidR="00127806">
        <w:rPr>
          <w:rFonts w:eastAsia="Calibri" w:cs="Arial"/>
          <w:sz w:val="24"/>
          <w:szCs w:val="24"/>
        </w:rPr>
        <w:t>as a result of</w:t>
      </w:r>
      <w:proofErr w:type="gramEnd"/>
      <w:r w:rsidR="00127806">
        <w:rPr>
          <w:rFonts w:eastAsia="Calibri" w:cs="Arial"/>
          <w:sz w:val="24"/>
          <w:szCs w:val="24"/>
        </w:rPr>
        <w:t xml:space="preserve"> the work on Oflog</w:t>
      </w:r>
      <w:r w:rsidR="00C028BD">
        <w:rPr>
          <w:rFonts w:eastAsia="Calibri" w:cs="Arial"/>
          <w:sz w:val="24"/>
          <w:szCs w:val="24"/>
        </w:rPr>
        <w:t>,</w:t>
      </w:r>
      <w:r w:rsidR="00127806">
        <w:rPr>
          <w:rFonts w:eastAsia="Calibri" w:cs="Arial"/>
          <w:sz w:val="24"/>
          <w:szCs w:val="24"/>
        </w:rPr>
        <w:t xml:space="preserve"> these will be considered by the LGA Board. </w:t>
      </w:r>
    </w:p>
    <w:p w14:paraId="752828F0" w14:textId="397EB8EE" w:rsidR="00E272FA" w:rsidRPr="00E61CE2" w:rsidRDefault="00E272FA" w:rsidP="005B716E">
      <w:pPr>
        <w:pStyle w:val="Heading2"/>
      </w:pPr>
      <w:r w:rsidRPr="00E61CE2">
        <w:t xml:space="preserve">Equalities implications </w:t>
      </w:r>
    </w:p>
    <w:p w14:paraId="39FB1886" w14:textId="61C8A12A" w:rsidR="00E272FA" w:rsidRDefault="00454727" w:rsidP="00E80DCE">
      <w:pPr>
        <w:pStyle w:val="ListParagraph"/>
        <w:numPr>
          <w:ilvl w:val="0"/>
          <w:numId w:val="6"/>
        </w:numPr>
        <w:spacing w:line="300" w:lineRule="atLeast"/>
        <w:ind w:left="454" w:hanging="454"/>
        <w:contextualSpacing w:val="0"/>
        <w:rPr>
          <w:sz w:val="24"/>
          <w:szCs w:val="24"/>
        </w:rPr>
      </w:pPr>
      <w:r w:rsidRPr="06F66751">
        <w:rPr>
          <w:sz w:val="24"/>
          <w:szCs w:val="24"/>
        </w:rPr>
        <w:t xml:space="preserve">The </w:t>
      </w:r>
      <w:r w:rsidR="00127806">
        <w:rPr>
          <w:sz w:val="24"/>
          <w:szCs w:val="24"/>
        </w:rPr>
        <w:t xml:space="preserve">LGA is committed to promoting equality, </w:t>
      </w:r>
      <w:proofErr w:type="gramStart"/>
      <w:r w:rsidR="00127806">
        <w:rPr>
          <w:sz w:val="24"/>
          <w:szCs w:val="24"/>
        </w:rPr>
        <w:t>diversity</w:t>
      </w:r>
      <w:proofErr w:type="gramEnd"/>
      <w:r w:rsidR="00127806">
        <w:rPr>
          <w:sz w:val="24"/>
          <w:szCs w:val="24"/>
        </w:rPr>
        <w:t xml:space="preserve"> and inclusion (EDI) standards. These standards are factored in across </w:t>
      </w:r>
      <w:proofErr w:type="gramStart"/>
      <w:r w:rsidR="00127806">
        <w:rPr>
          <w:sz w:val="24"/>
          <w:szCs w:val="24"/>
        </w:rPr>
        <w:t>all of</w:t>
      </w:r>
      <w:proofErr w:type="gramEnd"/>
      <w:r w:rsidR="00127806">
        <w:rPr>
          <w:sz w:val="24"/>
          <w:szCs w:val="24"/>
        </w:rPr>
        <w:t xml:space="preserve"> our engagement activity. </w:t>
      </w:r>
    </w:p>
    <w:p w14:paraId="4A8D57C0" w14:textId="70D98749" w:rsidR="001568AD" w:rsidRPr="00E61CE2" w:rsidRDefault="001568AD" w:rsidP="001568AD">
      <w:pPr>
        <w:pStyle w:val="Heading2"/>
      </w:pPr>
      <w:r>
        <w:t>Next steps</w:t>
      </w:r>
      <w:r w:rsidRPr="00E61CE2">
        <w:t xml:space="preserve"> </w:t>
      </w:r>
    </w:p>
    <w:p w14:paraId="258E4D19" w14:textId="0B4FD3CE" w:rsidR="00165872" w:rsidRPr="00165872" w:rsidRDefault="00165872" w:rsidP="00165872">
      <w:pPr>
        <w:pStyle w:val="ListParagraph"/>
        <w:numPr>
          <w:ilvl w:val="0"/>
          <w:numId w:val="6"/>
        </w:numPr>
        <w:spacing w:line="300" w:lineRule="atLeast"/>
        <w:ind w:left="454" w:hanging="454"/>
        <w:contextualSpacing w:val="0"/>
        <w:rPr>
          <w:sz w:val="24"/>
          <w:szCs w:val="24"/>
        </w:rPr>
      </w:pPr>
      <w:r w:rsidRPr="00165872">
        <w:rPr>
          <w:sz w:val="24"/>
          <w:szCs w:val="24"/>
        </w:rPr>
        <w:t xml:space="preserve">LGA officers will continue to engage regularly with officials and highlight the importance of co-producing Oflog with the sector, providing briefings for meetings with officials and politicians where necessary. </w:t>
      </w:r>
    </w:p>
    <w:p w14:paraId="3552091F" w14:textId="7D35AA96" w:rsidR="00A26F38" w:rsidRDefault="00165872" w:rsidP="00165872">
      <w:pPr>
        <w:pStyle w:val="ListParagraph"/>
        <w:numPr>
          <w:ilvl w:val="0"/>
          <w:numId w:val="6"/>
        </w:numPr>
        <w:rPr>
          <w:sz w:val="24"/>
          <w:szCs w:val="24"/>
        </w:rPr>
      </w:pPr>
      <w:r w:rsidRPr="00165872">
        <w:rPr>
          <w:sz w:val="24"/>
          <w:szCs w:val="24"/>
        </w:rPr>
        <w:t xml:space="preserve">Following </w:t>
      </w:r>
      <w:r w:rsidR="00A26F38">
        <w:rPr>
          <w:sz w:val="24"/>
          <w:szCs w:val="24"/>
        </w:rPr>
        <w:t xml:space="preserve">agreement from the Board, </w:t>
      </w:r>
      <w:r w:rsidRPr="00165872">
        <w:rPr>
          <w:sz w:val="24"/>
          <w:szCs w:val="24"/>
        </w:rPr>
        <w:t>officers</w:t>
      </w:r>
      <w:r w:rsidR="00A26F38">
        <w:rPr>
          <w:sz w:val="24"/>
          <w:szCs w:val="24"/>
        </w:rPr>
        <w:t xml:space="preserve"> with</w:t>
      </w:r>
      <w:r w:rsidR="00E322D8">
        <w:rPr>
          <w:sz w:val="24"/>
          <w:szCs w:val="24"/>
        </w:rPr>
        <w:t xml:space="preserve"> progress working on a submission for the Levelling Up, Housing and Communities Committee inquiry in</w:t>
      </w:r>
      <w:r w:rsidR="005512D1">
        <w:rPr>
          <w:sz w:val="24"/>
          <w:szCs w:val="24"/>
        </w:rPr>
        <w:t>to Oflog with</w:t>
      </w:r>
      <w:r w:rsidR="00A26F38">
        <w:rPr>
          <w:sz w:val="24"/>
          <w:szCs w:val="24"/>
        </w:rPr>
        <w:t xml:space="preserve"> approval of the </w:t>
      </w:r>
      <w:r w:rsidR="00A26F38">
        <w:rPr>
          <w:rFonts w:eastAsia="Times New Roman" w:cs="Times New Roman"/>
          <w:sz w:val="24"/>
          <w:szCs w:val="24"/>
        </w:rPr>
        <w:t>LGA’s response to the Committee delegated to Lead Members.</w:t>
      </w:r>
    </w:p>
    <w:p w14:paraId="68DBA0F9" w14:textId="6401EBEC" w:rsidR="001568AD" w:rsidRPr="005512D1" w:rsidRDefault="001568AD" w:rsidP="005512D1">
      <w:pPr>
        <w:spacing w:line="300" w:lineRule="atLeast"/>
        <w:rPr>
          <w:sz w:val="24"/>
          <w:szCs w:val="24"/>
        </w:rPr>
      </w:pPr>
    </w:p>
    <w:bookmarkEnd w:id="0"/>
    <w:p w14:paraId="0CBFD7C1" w14:textId="5ECB818C" w:rsidR="06F66751" w:rsidRDefault="06F66751" w:rsidP="00127806">
      <w:pPr>
        <w:ind w:left="0" w:firstLine="0"/>
        <w:jc w:val="both"/>
        <w:rPr>
          <w:color w:val="C00000"/>
        </w:rPr>
      </w:pPr>
    </w:p>
    <w:sectPr w:rsidR="06F66751" w:rsidSect="00683502">
      <w:headerReference w:type="default" r:id="rId18"/>
      <w:footerReference w:type="default" r:id="rId19"/>
      <w:headerReference w:type="first" r:id="rId20"/>
      <w:footerReference w:type="first" r:id="rId21"/>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660F" w14:textId="77777777" w:rsidR="00440D62" w:rsidRPr="00C803F3" w:rsidRDefault="00440D62" w:rsidP="00C803F3">
      <w:r>
        <w:separator/>
      </w:r>
    </w:p>
  </w:endnote>
  <w:endnote w:type="continuationSeparator" w:id="0">
    <w:p w14:paraId="77D26363" w14:textId="77777777" w:rsidR="00440D62" w:rsidRPr="00C803F3" w:rsidRDefault="00440D62" w:rsidP="00C803F3">
      <w:r>
        <w:continuationSeparator/>
      </w:r>
    </w:p>
  </w:endnote>
  <w:endnote w:type="continuationNotice" w:id="1">
    <w:p w14:paraId="57B6D956" w14:textId="77777777" w:rsidR="00440D62" w:rsidRDefault="00440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75207867"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7D5CFD">
      <w:rPr>
        <w:rFonts w:ascii="Arial" w:hAnsi="Arial" w:cs="Arial"/>
        <w:sz w:val="18"/>
        <w:szCs w:val="18"/>
      </w:rPr>
      <w:t>Shaun Davies</w:t>
    </w:r>
    <w:r w:rsidRPr="00BE1C26">
      <w:rPr>
        <w:rFonts w:ascii="Arial" w:hAnsi="Arial" w:cs="Arial"/>
        <w:sz w:val="18"/>
        <w:szCs w:val="18"/>
      </w:rPr>
      <w:t xml:space="preserve">   </w:t>
    </w:r>
    <w:r w:rsidR="007D5CFD" w:rsidRPr="007D5CFD">
      <w:rPr>
        <w:rFonts w:ascii="Arial" w:hAnsi="Arial" w:cs="Arial"/>
        <w:b/>
        <w:bCs/>
        <w:sz w:val="18"/>
        <w:szCs w:val="18"/>
      </w:rPr>
      <w:t xml:space="preserve">Acting </w:t>
    </w:r>
    <w:r w:rsidRPr="00BE1C26">
      <w:rPr>
        <w:rFonts w:ascii="Arial" w:hAnsi="Arial" w:cs="Arial"/>
        <w:b/>
        <w:sz w:val="18"/>
        <w:szCs w:val="18"/>
      </w:rPr>
      <w:t>Chief Executive:</w:t>
    </w:r>
    <w:r w:rsidRPr="00BE1C26">
      <w:rPr>
        <w:rFonts w:ascii="Arial" w:hAnsi="Arial" w:cs="Arial"/>
        <w:sz w:val="18"/>
        <w:szCs w:val="18"/>
      </w:rPr>
      <w:t xml:space="preserve"> </w:t>
    </w:r>
    <w:r w:rsidR="007D5CFD">
      <w:rPr>
        <w:rFonts w:ascii="Arial" w:hAnsi="Arial" w:cs="Arial"/>
        <w:sz w:val="18"/>
        <w:szCs w:val="18"/>
      </w:rPr>
      <w:t>Sarah Pickup</w:t>
    </w:r>
    <w:r w:rsidRPr="00BE1C26">
      <w:rPr>
        <w:rFonts w:ascii="Arial" w:hAnsi="Arial" w:cs="Arial"/>
        <w:sz w:val="18"/>
        <w:szCs w:val="18"/>
      </w:rPr>
      <w:t xml:space="preserve">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08C0D9BD"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7D5CFD">
      <w:rPr>
        <w:rFonts w:ascii="Arial" w:hAnsi="Arial" w:cs="Arial"/>
        <w:sz w:val="18"/>
        <w:szCs w:val="18"/>
      </w:rPr>
      <w:t>3</w:t>
    </w:r>
    <w:r w:rsidRPr="00BE1C26">
      <w:rPr>
        <w:rFonts w:ascii="Arial" w:hAnsi="Arial" w:cs="Arial"/>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1978" w14:textId="77777777" w:rsidR="00440D62" w:rsidRPr="00C803F3" w:rsidRDefault="00440D62" w:rsidP="00C803F3">
      <w:r>
        <w:separator/>
      </w:r>
    </w:p>
  </w:footnote>
  <w:footnote w:type="continuationSeparator" w:id="0">
    <w:p w14:paraId="5F1275E2" w14:textId="77777777" w:rsidR="00440D62" w:rsidRPr="00C803F3" w:rsidRDefault="00440D62" w:rsidP="00C803F3">
      <w:r>
        <w:continuationSeparator/>
      </w:r>
    </w:p>
  </w:footnote>
  <w:footnote w:type="continuationNotice" w:id="1">
    <w:p w14:paraId="7B82C399" w14:textId="77777777" w:rsidR="00440D62" w:rsidRDefault="00440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6EDA7A1E" w:rsidR="00076675" w:rsidRPr="00C803F3" w:rsidRDefault="001D76E4" w:rsidP="00076675">
              <w:r>
                <w:t>Improvement and Innovation 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F238432CF6A04484B4EE5EA93A5A3843"/>
            </w:placeholder>
            <w:date w:fullDate="2023-12-15T00:00:00Z">
              <w:dateFormat w:val="d MMMM yyyy"/>
              <w:lid w:val="en-GB"/>
              <w:storeMappedDataAs w:val="text"/>
              <w:calendar w:val="gregorian"/>
            </w:date>
          </w:sdtPr>
          <w:sdtContent>
            <w:p w14:paraId="44ABF6D1" w14:textId="632E0234" w:rsidR="00076675" w:rsidRPr="00C803F3" w:rsidRDefault="00181497" w:rsidP="00076675">
              <w:r>
                <w:t>1</w:t>
              </w:r>
              <w:r w:rsidR="00651918">
                <w:t>5</w:t>
              </w:r>
              <w:r>
                <w:t xml:space="preserve"> </w:t>
              </w:r>
              <w:r w:rsidR="00651918">
                <w:t>December</w:t>
              </w:r>
              <w:r>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Content>
          <w:tc>
            <w:tcPr>
              <w:tcW w:w="4106" w:type="dxa"/>
            </w:tcPr>
            <w:p w14:paraId="67075BBD" w14:textId="112F0FA2" w:rsidR="00B66284" w:rsidRPr="00C803F3" w:rsidRDefault="000B1C16" w:rsidP="00B66284">
              <w:r>
                <w:t>Improvement &amp; Innovation Board</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2-15T00:00:00Z">
              <w:dateFormat w:val="d MMMM yyyy"/>
              <w:lid w:val="en-GB"/>
              <w:storeMappedDataAs w:val="text"/>
              <w:calendar w:val="gregorian"/>
            </w:date>
          </w:sdtPr>
          <w:sdtContent>
            <w:p w14:paraId="14B8AAAD" w14:textId="597C7459" w:rsidR="00B66284" w:rsidRPr="00C803F3" w:rsidRDefault="00B66284" w:rsidP="00B66284">
              <w:r>
                <w:t>1</w:t>
              </w:r>
              <w:r w:rsidR="000B1C16">
                <w:t>5</w:t>
              </w:r>
              <w:r>
                <w:t xml:space="preserve"> </w:t>
              </w:r>
              <w:r w:rsidR="000B1C16">
                <w:t>December</w:t>
              </w:r>
              <w:r>
                <w:t xml:space="preserve">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5D4"/>
    <w:multiLevelType w:val="multilevel"/>
    <w:tmpl w:val="6E9A8FC8"/>
    <w:lvl w:ilvl="0">
      <w:start w:val="1"/>
      <w:numFmt w:val="bullet"/>
      <w:lvlText w:val=""/>
      <w:lvlJc w:val="left"/>
      <w:pPr>
        <w:ind w:left="720" w:hanging="360"/>
      </w:pPr>
      <w:rPr>
        <w:rFonts w:ascii="Symbol" w:hAnsi="Symbol" w:hint="default"/>
        <w:i w:val="0"/>
        <w:iCs/>
        <w:color w:val="000000" w:themeColor="text1"/>
        <w:sz w:val="24"/>
        <w:szCs w:val="24"/>
      </w:rPr>
    </w:lvl>
    <w:lvl w:ilvl="1">
      <w:start w:val="1"/>
      <w:numFmt w:val="bullet"/>
      <w:lvlText w:val=""/>
      <w:lvlJc w:val="left"/>
      <w:pPr>
        <w:ind w:left="1080" w:hanging="360"/>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B433DA3"/>
    <w:multiLevelType w:val="hybridMultilevel"/>
    <w:tmpl w:val="10526BAA"/>
    <w:lvl w:ilvl="0" w:tplc="61A6B3A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C382E"/>
    <w:multiLevelType w:val="hybridMultilevel"/>
    <w:tmpl w:val="0920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C3085"/>
    <w:multiLevelType w:val="multilevel"/>
    <w:tmpl w:val="4AE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59899"/>
    <w:multiLevelType w:val="hybridMultilevel"/>
    <w:tmpl w:val="9FC26C80"/>
    <w:lvl w:ilvl="0" w:tplc="E5302826">
      <w:start w:val="1"/>
      <w:numFmt w:val="bullet"/>
      <w:lvlText w:val="·"/>
      <w:lvlJc w:val="left"/>
      <w:pPr>
        <w:ind w:left="720" w:hanging="360"/>
      </w:pPr>
      <w:rPr>
        <w:rFonts w:ascii="Symbol" w:hAnsi="Symbol" w:hint="default"/>
      </w:rPr>
    </w:lvl>
    <w:lvl w:ilvl="1" w:tplc="BC30F8AC">
      <w:start w:val="1"/>
      <w:numFmt w:val="bullet"/>
      <w:lvlText w:val="o"/>
      <w:lvlJc w:val="left"/>
      <w:pPr>
        <w:ind w:left="1440" w:hanging="360"/>
      </w:pPr>
      <w:rPr>
        <w:rFonts w:ascii="Courier New" w:hAnsi="Courier New" w:hint="default"/>
      </w:rPr>
    </w:lvl>
    <w:lvl w:ilvl="2" w:tplc="6FD47C5A">
      <w:start w:val="1"/>
      <w:numFmt w:val="bullet"/>
      <w:lvlText w:val=""/>
      <w:lvlJc w:val="left"/>
      <w:pPr>
        <w:ind w:left="2160" w:hanging="360"/>
      </w:pPr>
      <w:rPr>
        <w:rFonts w:ascii="Wingdings" w:hAnsi="Wingdings" w:hint="default"/>
      </w:rPr>
    </w:lvl>
    <w:lvl w:ilvl="3" w:tplc="18D857D6">
      <w:start w:val="1"/>
      <w:numFmt w:val="bullet"/>
      <w:lvlText w:val=""/>
      <w:lvlJc w:val="left"/>
      <w:pPr>
        <w:ind w:left="2880" w:hanging="360"/>
      </w:pPr>
      <w:rPr>
        <w:rFonts w:ascii="Symbol" w:hAnsi="Symbol" w:hint="default"/>
      </w:rPr>
    </w:lvl>
    <w:lvl w:ilvl="4" w:tplc="3C04BFBA">
      <w:start w:val="1"/>
      <w:numFmt w:val="bullet"/>
      <w:lvlText w:val="o"/>
      <w:lvlJc w:val="left"/>
      <w:pPr>
        <w:ind w:left="3600" w:hanging="360"/>
      </w:pPr>
      <w:rPr>
        <w:rFonts w:ascii="Courier New" w:hAnsi="Courier New" w:hint="default"/>
      </w:rPr>
    </w:lvl>
    <w:lvl w:ilvl="5" w:tplc="F848A8C6">
      <w:start w:val="1"/>
      <w:numFmt w:val="bullet"/>
      <w:lvlText w:val=""/>
      <w:lvlJc w:val="left"/>
      <w:pPr>
        <w:ind w:left="4320" w:hanging="360"/>
      </w:pPr>
      <w:rPr>
        <w:rFonts w:ascii="Wingdings" w:hAnsi="Wingdings" w:hint="default"/>
      </w:rPr>
    </w:lvl>
    <w:lvl w:ilvl="6" w:tplc="3CD63D32">
      <w:start w:val="1"/>
      <w:numFmt w:val="bullet"/>
      <w:lvlText w:val=""/>
      <w:lvlJc w:val="left"/>
      <w:pPr>
        <w:ind w:left="5040" w:hanging="360"/>
      </w:pPr>
      <w:rPr>
        <w:rFonts w:ascii="Symbol" w:hAnsi="Symbol" w:hint="default"/>
      </w:rPr>
    </w:lvl>
    <w:lvl w:ilvl="7" w:tplc="0BEEF258">
      <w:start w:val="1"/>
      <w:numFmt w:val="bullet"/>
      <w:lvlText w:val="o"/>
      <w:lvlJc w:val="left"/>
      <w:pPr>
        <w:ind w:left="5760" w:hanging="360"/>
      </w:pPr>
      <w:rPr>
        <w:rFonts w:ascii="Courier New" w:hAnsi="Courier New" w:hint="default"/>
      </w:rPr>
    </w:lvl>
    <w:lvl w:ilvl="8" w:tplc="B55ACD4C">
      <w:start w:val="1"/>
      <w:numFmt w:val="bullet"/>
      <w:lvlText w:val=""/>
      <w:lvlJc w:val="left"/>
      <w:pPr>
        <w:ind w:left="6480" w:hanging="360"/>
      </w:pPr>
      <w:rPr>
        <w:rFonts w:ascii="Wingdings" w:hAnsi="Wingdings" w:hint="default"/>
      </w:rPr>
    </w:lvl>
  </w:abstractNum>
  <w:abstractNum w:abstractNumId="5" w15:restartNumberingAfterBreak="0">
    <w:nsid w:val="1F7F15BB"/>
    <w:multiLevelType w:val="hybridMultilevel"/>
    <w:tmpl w:val="C82268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56CFF"/>
    <w:multiLevelType w:val="multilevel"/>
    <w:tmpl w:val="E938CFC2"/>
    <w:lvl w:ilvl="0">
      <w:start w:val="1"/>
      <w:numFmt w:val="decimal"/>
      <w:lvlText w:val="%1."/>
      <w:lvlJc w:val="left"/>
      <w:pPr>
        <w:ind w:left="720" w:hanging="360"/>
      </w:pPr>
      <w:rPr>
        <w:rFonts w:hint="default"/>
        <w:b w:val="0"/>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037062"/>
    <w:multiLevelType w:val="multilevel"/>
    <w:tmpl w:val="72A80BFC"/>
    <w:lvl w:ilvl="0">
      <w:start w:val="11"/>
      <w:numFmt w:val="decimal"/>
      <w:lvlText w:val="%1"/>
      <w:lvlJc w:val="left"/>
      <w:pPr>
        <w:ind w:left="460" w:hanging="460"/>
      </w:pPr>
      <w:rPr>
        <w:rFonts w:hint="default"/>
      </w:rPr>
    </w:lvl>
    <w:lvl w:ilvl="1">
      <w:start w:val="1"/>
      <w:numFmt w:val="decimal"/>
      <w:lvlText w:val="%1.%2"/>
      <w:lvlJc w:val="left"/>
      <w:pPr>
        <w:ind w:left="820" w:hanging="4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86650E"/>
    <w:multiLevelType w:val="multilevel"/>
    <w:tmpl w:val="34D65D4E"/>
    <w:lvl w:ilvl="0">
      <w:start w:val="1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0B5CF8"/>
    <w:multiLevelType w:val="multilevel"/>
    <w:tmpl w:val="B464F08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79526C"/>
    <w:multiLevelType w:val="multilevel"/>
    <w:tmpl w:val="7A6ABDBE"/>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1B21326"/>
    <w:multiLevelType w:val="hybridMultilevel"/>
    <w:tmpl w:val="938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20A02"/>
    <w:multiLevelType w:val="multilevel"/>
    <w:tmpl w:val="78A831D4"/>
    <w:lvl w:ilvl="0">
      <w:start w:val="1"/>
      <w:numFmt w:val="decimal"/>
      <w:lvlText w:val="%1."/>
      <w:lvlJc w:val="left"/>
      <w:pPr>
        <w:ind w:left="360" w:hanging="360"/>
      </w:pPr>
      <w:rPr>
        <w:i w:val="0"/>
        <w:iCs/>
        <w:color w:val="000000" w:themeColor="text1"/>
        <w:sz w:val="24"/>
        <w:szCs w:val="24"/>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880095"/>
    <w:multiLevelType w:val="multilevel"/>
    <w:tmpl w:val="F39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40801A"/>
    <w:multiLevelType w:val="hybridMultilevel"/>
    <w:tmpl w:val="3DDED54C"/>
    <w:lvl w:ilvl="0" w:tplc="42369D6A">
      <w:start w:val="1"/>
      <w:numFmt w:val="bullet"/>
      <w:lvlText w:val="·"/>
      <w:lvlJc w:val="left"/>
      <w:pPr>
        <w:ind w:left="720" w:hanging="360"/>
      </w:pPr>
      <w:rPr>
        <w:rFonts w:ascii="Symbol" w:hAnsi="Symbol" w:hint="default"/>
      </w:rPr>
    </w:lvl>
    <w:lvl w:ilvl="1" w:tplc="64CEA50C">
      <w:start w:val="1"/>
      <w:numFmt w:val="bullet"/>
      <w:lvlText w:val="o"/>
      <w:lvlJc w:val="left"/>
      <w:pPr>
        <w:ind w:left="1440" w:hanging="360"/>
      </w:pPr>
      <w:rPr>
        <w:rFonts w:ascii="Courier New" w:hAnsi="Courier New" w:hint="default"/>
      </w:rPr>
    </w:lvl>
    <w:lvl w:ilvl="2" w:tplc="516E4A7C">
      <w:start w:val="1"/>
      <w:numFmt w:val="bullet"/>
      <w:lvlText w:val=""/>
      <w:lvlJc w:val="left"/>
      <w:pPr>
        <w:ind w:left="2160" w:hanging="360"/>
      </w:pPr>
      <w:rPr>
        <w:rFonts w:ascii="Wingdings" w:hAnsi="Wingdings" w:hint="default"/>
      </w:rPr>
    </w:lvl>
    <w:lvl w:ilvl="3" w:tplc="C91848FA">
      <w:start w:val="1"/>
      <w:numFmt w:val="bullet"/>
      <w:lvlText w:val=""/>
      <w:lvlJc w:val="left"/>
      <w:pPr>
        <w:ind w:left="2880" w:hanging="360"/>
      </w:pPr>
      <w:rPr>
        <w:rFonts w:ascii="Symbol" w:hAnsi="Symbol" w:hint="default"/>
      </w:rPr>
    </w:lvl>
    <w:lvl w:ilvl="4" w:tplc="158612D0">
      <w:start w:val="1"/>
      <w:numFmt w:val="bullet"/>
      <w:lvlText w:val="o"/>
      <w:lvlJc w:val="left"/>
      <w:pPr>
        <w:ind w:left="3600" w:hanging="360"/>
      </w:pPr>
      <w:rPr>
        <w:rFonts w:ascii="Courier New" w:hAnsi="Courier New" w:hint="default"/>
      </w:rPr>
    </w:lvl>
    <w:lvl w:ilvl="5" w:tplc="36CEFDB8">
      <w:start w:val="1"/>
      <w:numFmt w:val="bullet"/>
      <w:lvlText w:val=""/>
      <w:lvlJc w:val="left"/>
      <w:pPr>
        <w:ind w:left="4320" w:hanging="360"/>
      </w:pPr>
      <w:rPr>
        <w:rFonts w:ascii="Wingdings" w:hAnsi="Wingdings" w:hint="default"/>
      </w:rPr>
    </w:lvl>
    <w:lvl w:ilvl="6" w:tplc="29700FB8">
      <w:start w:val="1"/>
      <w:numFmt w:val="bullet"/>
      <w:lvlText w:val=""/>
      <w:lvlJc w:val="left"/>
      <w:pPr>
        <w:ind w:left="5040" w:hanging="360"/>
      </w:pPr>
      <w:rPr>
        <w:rFonts w:ascii="Symbol" w:hAnsi="Symbol" w:hint="default"/>
      </w:rPr>
    </w:lvl>
    <w:lvl w:ilvl="7" w:tplc="6456B4E2">
      <w:start w:val="1"/>
      <w:numFmt w:val="bullet"/>
      <w:lvlText w:val="o"/>
      <w:lvlJc w:val="left"/>
      <w:pPr>
        <w:ind w:left="5760" w:hanging="360"/>
      </w:pPr>
      <w:rPr>
        <w:rFonts w:ascii="Courier New" w:hAnsi="Courier New" w:hint="default"/>
      </w:rPr>
    </w:lvl>
    <w:lvl w:ilvl="8" w:tplc="B0683B2E">
      <w:start w:val="1"/>
      <w:numFmt w:val="bullet"/>
      <w:lvlText w:val=""/>
      <w:lvlJc w:val="left"/>
      <w:pPr>
        <w:ind w:left="6480" w:hanging="360"/>
      </w:pPr>
      <w:rPr>
        <w:rFonts w:ascii="Wingdings" w:hAnsi="Wingdings" w:hint="default"/>
      </w:rPr>
    </w:lvl>
  </w:abstractNum>
  <w:abstractNum w:abstractNumId="17" w15:restartNumberingAfterBreak="0">
    <w:nsid w:val="55B248DD"/>
    <w:multiLevelType w:val="multilevel"/>
    <w:tmpl w:val="2EAE383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18" w15:restartNumberingAfterBreak="0">
    <w:nsid w:val="562D46C6"/>
    <w:multiLevelType w:val="hybridMultilevel"/>
    <w:tmpl w:val="AF5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ABE6FD9"/>
    <w:multiLevelType w:val="hybridMultilevel"/>
    <w:tmpl w:val="71AE8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36E3C"/>
    <w:multiLevelType w:val="hybridMultilevel"/>
    <w:tmpl w:val="0E4E347A"/>
    <w:lvl w:ilvl="0" w:tplc="77241FD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CB5E62"/>
    <w:multiLevelType w:val="hybridMultilevel"/>
    <w:tmpl w:val="1F0A3A56"/>
    <w:lvl w:ilvl="0" w:tplc="624EA27A">
      <w:start w:val="1"/>
      <w:numFmt w:val="bullet"/>
      <w:lvlText w:val="·"/>
      <w:lvlJc w:val="left"/>
      <w:pPr>
        <w:ind w:left="720" w:hanging="360"/>
      </w:pPr>
      <w:rPr>
        <w:rFonts w:ascii="Symbol" w:hAnsi="Symbol" w:hint="default"/>
      </w:rPr>
    </w:lvl>
    <w:lvl w:ilvl="1" w:tplc="BF9A03C0">
      <w:start w:val="1"/>
      <w:numFmt w:val="bullet"/>
      <w:lvlText w:val="o"/>
      <w:lvlJc w:val="left"/>
      <w:pPr>
        <w:ind w:left="1440" w:hanging="360"/>
      </w:pPr>
      <w:rPr>
        <w:rFonts w:ascii="Courier New" w:hAnsi="Courier New" w:hint="default"/>
      </w:rPr>
    </w:lvl>
    <w:lvl w:ilvl="2" w:tplc="1804931C">
      <w:start w:val="1"/>
      <w:numFmt w:val="bullet"/>
      <w:lvlText w:val=""/>
      <w:lvlJc w:val="left"/>
      <w:pPr>
        <w:ind w:left="2160" w:hanging="360"/>
      </w:pPr>
      <w:rPr>
        <w:rFonts w:ascii="Wingdings" w:hAnsi="Wingdings" w:hint="default"/>
      </w:rPr>
    </w:lvl>
    <w:lvl w:ilvl="3" w:tplc="1018EB54">
      <w:start w:val="1"/>
      <w:numFmt w:val="bullet"/>
      <w:lvlText w:val=""/>
      <w:lvlJc w:val="left"/>
      <w:pPr>
        <w:ind w:left="2880" w:hanging="360"/>
      </w:pPr>
      <w:rPr>
        <w:rFonts w:ascii="Symbol" w:hAnsi="Symbol" w:hint="default"/>
      </w:rPr>
    </w:lvl>
    <w:lvl w:ilvl="4" w:tplc="ADF63040">
      <w:start w:val="1"/>
      <w:numFmt w:val="bullet"/>
      <w:lvlText w:val="o"/>
      <w:lvlJc w:val="left"/>
      <w:pPr>
        <w:ind w:left="3600" w:hanging="360"/>
      </w:pPr>
      <w:rPr>
        <w:rFonts w:ascii="Courier New" w:hAnsi="Courier New" w:hint="default"/>
      </w:rPr>
    </w:lvl>
    <w:lvl w:ilvl="5" w:tplc="6A08544A">
      <w:start w:val="1"/>
      <w:numFmt w:val="bullet"/>
      <w:lvlText w:val=""/>
      <w:lvlJc w:val="left"/>
      <w:pPr>
        <w:ind w:left="4320" w:hanging="360"/>
      </w:pPr>
      <w:rPr>
        <w:rFonts w:ascii="Wingdings" w:hAnsi="Wingdings" w:hint="default"/>
      </w:rPr>
    </w:lvl>
    <w:lvl w:ilvl="6" w:tplc="EFD699E0">
      <w:start w:val="1"/>
      <w:numFmt w:val="bullet"/>
      <w:lvlText w:val=""/>
      <w:lvlJc w:val="left"/>
      <w:pPr>
        <w:ind w:left="5040" w:hanging="360"/>
      </w:pPr>
      <w:rPr>
        <w:rFonts w:ascii="Symbol" w:hAnsi="Symbol" w:hint="default"/>
      </w:rPr>
    </w:lvl>
    <w:lvl w:ilvl="7" w:tplc="903CBE94">
      <w:start w:val="1"/>
      <w:numFmt w:val="bullet"/>
      <w:lvlText w:val="o"/>
      <w:lvlJc w:val="left"/>
      <w:pPr>
        <w:ind w:left="5760" w:hanging="360"/>
      </w:pPr>
      <w:rPr>
        <w:rFonts w:ascii="Courier New" w:hAnsi="Courier New" w:hint="default"/>
      </w:rPr>
    </w:lvl>
    <w:lvl w:ilvl="8" w:tplc="BC3E1446">
      <w:start w:val="1"/>
      <w:numFmt w:val="bullet"/>
      <w:lvlText w:val=""/>
      <w:lvlJc w:val="left"/>
      <w:pPr>
        <w:ind w:left="6480" w:hanging="360"/>
      </w:pPr>
      <w:rPr>
        <w:rFonts w:ascii="Wingdings" w:hAnsi="Wingdings" w:hint="default"/>
      </w:rPr>
    </w:lvl>
  </w:abstractNum>
  <w:abstractNum w:abstractNumId="22" w15:restartNumberingAfterBreak="0">
    <w:nsid w:val="69290722"/>
    <w:multiLevelType w:val="multilevel"/>
    <w:tmpl w:val="CDAAA88C"/>
    <w:lvl w:ilvl="0">
      <w:start w:val="1"/>
      <w:numFmt w:val="bullet"/>
      <w:lvlText w:val=""/>
      <w:lvlJc w:val="left"/>
      <w:pPr>
        <w:ind w:left="717" w:hanging="360"/>
      </w:pPr>
      <w:rPr>
        <w:rFonts w:ascii="Symbol" w:hAnsi="Symbol" w:hint="default"/>
        <w:i w:val="0"/>
        <w:iCs/>
        <w:color w:val="000000" w:themeColor="text1"/>
        <w:sz w:val="24"/>
        <w:szCs w:val="24"/>
      </w:rPr>
    </w:lvl>
    <w:lvl w:ilvl="1">
      <w:start w:val="1"/>
      <w:numFmt w:val="bullet"/>
      <w:lvlText w:val=""/>
      <w:lvlJc w:val="left"/>
      <w:pPr>
        <w:ind w:left="1077" w:hanging="360"/>
      </w:pPr>
      <w:rPr>
        <w:rFonts w:ascii="Symbol" w:hAnsi="Symbol"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3" w15:restartNumberingAfterBreak="0">
    <w:nsid w:val="6B4D2950"/>
    <w:multiLevelType w:val="hybridMultilevel"/>
    <w:tmpl w:val="C6CE8086"/>
    <w:lvl w:ilvl="0" w:tplc="3C8064C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284251">
    <w:abstractNumId w:val="4"/>
  </w:num>
  <w:num w:numId="2" w16cid:durableId="1670525468">
    <w:abstractNumId w:val="21"/>
  </w:num>
  <w:num w:numId="3" w16cid:durableId="992028957">
    <w:abstractNumId w:val="16"/>
  </w:num>
  <w:num w:numId="4" w16cid:durableId="1183083424">
    <w:abstractNumId w:val="8"/>
  </w:num>
  <w:num w:numId="5" w16cid:durableId="210727316">
    <w:abstractNumId w:val="7"/>
  </w:num>
  <w:num w:numId="6" w16cid:durableId="1204634698">
    <w:abstractNumId w:val="14"/>
  </w:num>
  <w:num w:numId="7" w16cid:durableId="1066534151">
    <w:abstractNumId w:val="15"/>
  </w:num>
  <w:num w:numId="8" w16cid:durableId="1054431189">
    <w:abstractNumId w:val="3"/>
  </w:num>
  <w:num w:numId="9" w16cid:durableId="608512796">
    <w:abstractNumId w:val="2"/>
  </w:num>
  <w:num w:numId="10" w16cid:durableId="1230194518">
    <w:abstractNumId w:val="6"/>
  </w:num>
  <w:num w:numId="11" w16cid:durableId="1758597886">
    <w:abstractNumId w:val="17"/>
  </w:num>
  <w:num w:numId="12" w16cid:durableId="1762944934">
    <w:abstractNumId w:val="12"/>
  </w:num>
  <w:num w:numId="13" w16cid:durableId="315188326">
    <w:abstractNumId w:val="11"/>
  </w:num>
  <w:num w:numId="14" w16cid:durableId="160199096">
    <w:abstractNumId w:val="10"/>
  </w:num>
  <w:num w:numId="15" w16cid:durableId="1163201187">
    <w:abstractNumId w:val="9"/>
  </w:num>
  <w:num w:numId="16" w16cid:durableId="358244319">
    <w:abstractNumId w:val="1"/>
  </w:num>
  <w:num w:numId="17" w16cid:durableId="206141847">
    <w:abstractNumId w:val="19"/>
  </w:num>
  <w:num w:numId="18" w16cid:durableId="2025354094">
    <w:abstractNumId w:val="5"/>
  </w:num>
  <w:num w:numId="19" w16cid:durableId="1657415685">
    <w:abstractNumId w:val="18"/>
  </w:num>
  <w:num w:numId="20" w16cid:durableId="1726030882">
    <w:abstractNumId w:val="22"/>
  </w:num>
  <w:num w:numId="21" w16cid:durableId="1922979651">
    <w:abstractNumId w:val="13"/>
  </w:num>
  <w:num w:numId="22" w16cid:durableId="1331104285">
    <w:abstractNumId w:val="0"/>
  </w:num>
  <w:num w:numId="23" w16cid:durableId="250938398">
    <w:abstractNumId w:val="23"/>
  </w:num>
  <w:num w:numId="24" w16cid:durableId="7619968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29E"/>
    <w:rsid w:val="000004E9"/>
    <w:rsid w:val="00000710"/>
    <w:rsid w:val="0000410F"/>
    <w:rsid w:val="00016097"/>
    <w:rsid w:val="000160CE"/>
    <w:rsid w:val="00022C7E"/>
    <w:rsid w:val="00024008"/>
    <w:rsid w:val="00024CB6"/>
    <w:rsid w:val="00026E21"/>
    <w:rsid w:val="00030CE4"/>
    <w:rsid w:val="00054ECE"/>
    <w:rsid w:val="000617C2"/>
    <w:rsid w:val="00066380"/>
    <w:rsid w:val="00070E85"/>
    <w:rsid w:val="00071601"/>
    <w:rsid w:val="0007330D"/>
    <w:rsid w:val="00076675"/>
    <w:rsid w:val="00080E26"/>
    <w:rsid w:val="00082D45"/>
    <w:rsid w:val="00085D61"/>
    <w:rsid w:val="00090B95"/>
    <w:rsid w:val="00092405"/>
    <w:rsid w:val="00092708"/>
    <w:rsid w:val="000942C8"/>
    <w:rsid w:val="00094E55"/>
    <w:rsid w:val="00095B26"/>
    <w:rsid w:val="000A3A74"/>
    <w:rsid w:val="000A5F0E"/>
    <w:rsid w:val="000B1C16"/>
    <w:rsid w:val="000B6AB6"/>
    <w:rsid w:val="000D44E0"/>
    <w:rsid w:val="000D6D7F"/>
    <w:rsid w:val="000E11B9"/>
    <w:rsid w:val="000E3164"/>
    <w:rsid w:val="000E3500"/>
    <w:rsid w:val="000E60F8"/>
    <w:rsid w:val="000F0D8E"/>
    <w:rsid w:val="000F69FB"/>
    <w:rsid w:val="001012E3"/>
    <w:rsid w:val="0010702D"/>
    <w:rsid w:val="0010706A"/>
    <w:rsid w:val="0010757A"/>
    <w:rsid w:val="00111656"/>
    <w:rsid w:val="0011311E"/>
    <w:rsid w:val="001166E0"/>
    <w:rsid w:val="00127806"/>
    <w:rsid w:val="00136CD9"/>
    <w:rsid w:val="00137A9D"/>
    <w:rsid w:val="00141386"/>
    <w:rsid w:val="00143C48"/>
    <w:rsid w:val="00147BC1"/>
    <w:rsid w:val="0015382B"/>
    <w:rsid w:val="001568AD"/>
    <w:rsid w:val="00157204"/>
    <w:rsid w:val="00164D54"/>
    <w:rsid w:val="00165872"/>
    <w:rsid w:val="00167476"/>
    <w:rsid w:val="00172AFA"/>
    <w:rsid w:val="00172BD1"/>
    <w:rsid w:val="00173FE8"/>
    <w:rsid w:val="00180E2C"/>
    <w:rsid w:val="00181497"/>
    <w:rsid w:val="00181B5E"/>
    <w:rsid w:val="00182FFA"/>
    <w:rsid w:val="00184DE4"/>
    <w:rsid w:val="001A06B4"/>
    <w:rsid w:val="001A11DC"/>
    <w:rsid w:val="001A14C9"/>
    <w:rsid w:val="001A542E"/>
    <w:rsid w:val="001B36CE"/>
    <w:rsid w:val="001C5482"/>
    <w:rsid w:val="001D2767"/>
    <w:rsid w:val="001D61F6"/>
    <w:rsid w:val="001D76E4"/>
    <w:rsid w:val="001E639F"/>
    <w:rsid w:val="001F181E"/>
    <w:rsid w:val="001F3B79"/>
    <w:rsid w:val="001F7CDF"/>
    <w:rsid w:val="0020098E"/>
    <w:rsid w:val="0020457B"/>
    <w:rsid w:val="00204C4D"/>
    <w:rsid w:val="00206175"/>
    <w:rsid w:val="002069FC"/>
    <w:rsid w:val="00217019"/>
    <w:rsid w:val="002170FE"/>
    <w:rsid w:val="00231E7B"/>
    <w:rsid w:val="00237F47"/>
    <w:rsid w:val="0024081D"/>
    <w:rsid w:val="00243E1E"/>
    <w:rsid w:val="002463BD"/>
    <w:rsid w:val="00246AF0"/>
    <w:rsid w:val="002539E9"/>
    <w:rsid w:val="00266341"/>
    <w:rsid w:val="00270701"/>
    <w:rsid w:val="00281FDD"/>
    <w:rsid w:val="00282437"/>
    <w:rsid w:val="00282D85"/>
    <w:rsid w:val="002832C0"/>
    <w:rsid w:val="0028622F"/>
    <w:rsid w:val="00287057"/>
    <w:rsid w:val="002902D9"/>
    <w:rsid w:val="00291A85"/>
    <w:rsid w:val="002941FD"/>
    <w:rsid w:val="002968FA"/>
    <w:rsid w:val="002A1523"/>
    <w:rsid w:val="002A3CBC"/>
    <w:rsid w:val="002A68E9"/>
    <w:rsid w:val="002A6CED"/>
    <w:rsid w:val="002B204B"/>
    <w:rsid w:val="002C0FB9"/>
    <w:rsid w:val="002C0FC7"/>
    <w:rsid w:val="002C29DC"/>
    <w:rsid w:val="002C3265"/>
    <w:rsid w:val="002D07BA"/>
    <w:rsid w:val="002D0FEA"/>
    <w:rsid w:val="002E2132"/>
    <w:rsid w:val="002F3B9E"/>
    <w:rsid w:val="002F6BC9"/>
    <w:rsid w:val="00300370"/>
    <w:rsid w:val="00301A51"/>
    <w:rsid w:val="00304048"/>
    <w:rsid w:val="00305A21"/>
    <w:rsid w:val="00314BB2"/>
    <w:rsid w:val="003219CC"/>
    <w:rsid w:val="0032360D"/>
    <w:rsid w:val="0032419B"/>
    <w:rsid w:val="0032750D"/>
    <w:rsid w:val="00331556"/>
    <w:rsid w:val="00334490"/>
    <w:rsid w:val="00335BD4"/>
    <w:rsid w:val="0033602C"/>
    <w:rsid w:val="0034037F"/>
    <w:rsid w:val="00346C21"/>
    <w:rsid w:val="003524A7"/>
    <w:rsid w:val="00353EC4"/>
    <w:rsid w:val="00354EF0"/>
    <w:rsid w:val="00356B92"/>
    <w:rsid w:val="00360C00"/>
    <w:rsid w:val="003660D7"/>
    <w:rsid w:val="00367552"/>
    <w:rsid w:val="00370BAE"/>
    <w:rsid w:val="0037233A"/>
    <w:rsid w:val="00376C95"/>
    <w:rsid w:val="00381BCB"/>
    <w:rsid w:val="00381C3A"/>
    <w:rsid w:val="00382307"/>
    <w:rsid w:val="00382E5F"/>
    <w:rsid w:val="003854C9"/>
    <w:rsid w:val="00386287"/>
    <w:rsid w:val="00391185"/>
    <w:rsid w:val="00391308"/>
    <w:rsid w:val="0039435B"/>
    <w:rsid w:val="00397791"/>
    <w:rsid w:val="003A06A0"/>
    <w:rsid w:val="003A1087"/>
    <w:rsid w:val="003A6ABF"/>
    <w:rsid w:val="003B30F7"/>
    <w:rsid w:val="003B473A"/>
    <w:rsid w:val="003B7DF4"/>
    <w:rsid w:val="003C01C2"/>
    <w:rsid w:val="003C5CCC"/>
    <w:rsid w:val="003E0900"/>
    <w:rsid w:val="003F4D7B"/>
    <w:rsid w:val="0040057E"/>
    <w:rsid w:val="00403D91"/>
    <w:rsid w:val="0041394A"/>
    <w:rsid w:val="00416B5B"/>
    <w:rsid w:val="00421410"/>
    <w:rsid w:val="004214AE"/>
    <w:rsid w:val="00421BCD"/>
    <w:rsid w:val="004259C5"/>
    <w:rsid w:val="00425CB5"/>
    <w:rsid w:val="00427FD7"/>
    <w:rsid w:val="004311EB"/>
    <w:rsid w:val="00433FB2"/>
    <w:rsid w:val="00436745"/>
    <w:rsid w:val="00436FC4"/>
    <w:rsid w:val="00440D62"/>
    <w:rsid w:val="00445E35"/>
    <w:rsid w:val="00450EE5"/>
    <w:rsid w:val="00454727"/>
    <w:rsid w:val="00456632"/>
    <w:rsid w:val="00465812"/>
    <w:rsid w:val="00466F2E"/>
    <w:rsid w:val="00467584"/>
    <w:rsid w:val="00467B15"/>
    <w:rsid w:val="00470127"/>
    <w:rsid w:val="00477703"/>
    <w:rsid w:val="00482C8A"/>
    <w:rsid w:val="00484463"/>
    <w:rsid w:val="00486CC2"/>
    <w:rsid w:val="0048776E"/>
    <w:rsid w:val="004920FB"/>
    <w:rsid w:val="004970F3"/>
    <w:rsid w:val="004B3F7C"/>
    <w:rsid w:val="004C2C83"/>
    <w:rsid w:val="004C7FC9"/>
    <w:rsid w:val="004D4DE8"/>
    <w:rsid w:val="004D55F4"/>
    <w:rsid w:val="004E0225"/>
    <w:rsid w:val="004E5A3F"/>
    <w:rsid w:val="004F24FD"/>
    <w:rsid w:val="004F623F"/>
    <w:rsid w:val="00502B1F"/>
    <w:rsid w:val="0050705E"/>
    <w:rsid w:val="005254B8"/>
    <w:rsid w:val="00531E5C"/>
    <w:rsid w:val="00532299"/>
    <w:rsid w:val="005348A2"/>
    <w:rsid w:val="005355AB"/>
    <w:rsid w:val="00537E09"/>
    <w:rsid w:val="00544451"/>
    <w:rsid w:val="005512D1"/>
    <w:rsid w:val="00557D5A"/>
    <w:rsid w:val="00567515"/>
    <w:rsid w:val="00570A56"/>
    <w:rsid w:val="00580D2D"/>
    <w:rsid w:val="0058445B"/>
    <w:rsid w:val="005854E0"/>
    <w:rsid w:val="00586D74"/>
    <w:rsid w:val="00591050"/>
    <w:rsid w:val="00595176"/>
    <w:rsid w:val="0059752B"/>
    <w:rsid w:val="005A7888"/>
    <w:rsid w:val="005A7F4A"/>
    <w:rsid w:val="005B08C8"/>
    <w:rsid w:val="005B2959"/>
    <w:rsid w:val="005B5F26"/>
    <w:rsid w:val="005B716E"/>
    <w:rsid w:val="005C5C00"/>
    <w:rsid w:val="005E4AB0"/>
    <w:rsid w:val="005E74C0"/>
    <w:rsid w:val="005F2500"/>
    <w:rsid w:val="005F48A1"/>
    <w:rsid w:val="006164C0"/>
    <w:rsid w:val="006258BC"/>
    <w:rsid w:val="0062599F"/>
    <w:rsid w:val="00626307"/>
    <w:rsid w:val="00631261"/>
    <w:rsid w:val="00632A84"/>
    <w:rsid w:val="00633A84"/>
    <w:rsid w:val="00637331"/>
    <w:rsid w:val="006414B2"/>
    <w:rsid w:val="00644303"/>
    <w:rsid w:val="00650884"/>
    <w:rsid w:val="00651918"/>
    <w:rsid w:val="00651D1C"/>
    <w:rsid w:val="00653BC9"/>
    <w:rsid w:val="00663755"/>
    <w:rsid w:val="00664122"/>
    <w:rsid w:val="00665BB6"/>
    <w:rsid w:val="00671A49"/>
    <w:rsid w:val="00673532"/>
    <w:rsid w:val="00675402"/>
    <w:rsid w:val="0067583E"/>
    <w:rsid w:val="0067589C"/>
    <w:rsid w:val="006772BD"/>
    <w:rsid w:val="00683502"/>
    <w:rsid w:val="006912BE"/>
    <w:rsid w:val="00695E26"/>
    <w:rsid w:val="006A2A0A"/>
    <w:rsid w:val="006A2F04"/>
    <w:rsid w:val="006B1D61"/>
    <w:rsid w:val="006B56A2"/>
    <w:rsid w:val="006B574B"/>
    <w:rsid w:val="006C1806"/>
    <w:rsid w:val="006C3928"/>
    <w:rsid w:val="006C648E"/>
    <w:rsid w:val="006D189E"/>
    <w:rsid w:val="006D24C5"/>
    <w:rsid w:val="006D7F73"/>
    <w:rsid w:val="006E21B1"/>
    <w:rsid w:val="006E29A6"/>
    <w:rsid w:val="006E4338"/>
    <w:rsid w:val="006E6E14"/>
    <w:rsid w:val="006F2704"/>
    <w:rsid w:val="00703A1A"/>
    <w:rsid w:val="0070773A"/>
    <w:rsid w:val="007124A9"/>
    <w:rsid w:val="00712C86"/>
    <w:rsid w:val="00713C16"/>
    <w:rsid w:val="00713D04"/>
    <w:rsid w:val="00717353"/>
    <w:rsid w:val="00727F84"/>
    <w:rsid w:val="00730B2C"/>
    <w:rsid w:val="00735CD8"/>
    <w:rsid w:val="00742CFB"/>
    <w:rsid w:val="007440D2"/>
    <w:rsid w:val="00750070"/>
    <w:rsid w:val="00750657"/>
    <w:rsid w:val="0075540A"/>
    <w:rsid w:val="007622BA"/>
    <w:rsid w:val="007626F8"/>
    <w:rsid w:val="0076387A"/>
    <w:rsid w:val="00773DD3"/>
    <w:rsid w:val="00776563"/>
    <w:rsid w:val="007817FF"/>
    <w:rsid w:val="00785452"/>
    <w:rsid w:val="00795C95"/>
    <w:rsid w:val="007A3C53"/>
    <w:rsid w:val="007A7A7D"/>
    <w:rsid w:val="007B1728"/>
    <w:rsid w:val="007B28F6"/>
    <w:rsid w:val="007B4561"/>
    <w:rsid w:val="007B7320"/>
    <w:rsid w:val="007C5FE1"/>
    <w:rsid w:val="007D0E63"/>
    <w:rsid w:val="007D47C7"/>
    <w:rsid w:val="007D4E27"/>
    <w:rsid w:val="007D5CFD"/>
    <w:rsid w:val="007E372A"/>
    <w:rsid w:val="007E6B38"/>
    <w:rsid w:val="007E6EB2"/>
    <w:rsid w:val="008007F3"/>
    <w:rsid w:val="008030D3"/>
    <w:rsid w:val="0080661C"/>
    <w:rsid w:val="008078E0"/>
    <w:rsid w:val="00807BAC"/>
    <w:rsid w:val="00807E56"/>
    <w:rsid w:val="00807F6F"/>
    <w:rsid w:val="00811075"/>
    <w:rsid w:val="008127CD"/>
    <w:rsid w:val="00816866"/>
    <w:rsid w:val="00817FBC"/>
    <w:rsid w:val="00821AAE"/>
    <w:rsid w:val="0082567F"/>
    <w:rsid w:val="008268DD"/>
    <w:rsid w:val="00830694"/>
    <w:rsid w:val="00830EAF"/>
    <w:rsid w:val="008374B7"/>
    <w:rsid w:val="00845324"/>
    <w:rsid w:val="008507A1"/>
    <w:rsid w:val="0085087C"/>
    <w:rsid w:val="00853F67"/>
    <w:rsid w:val="00856E19"/>
    <w:rsid w:val="00862574"/>
    <w:rsid w:val="008656A7"/>
    <w:rsid w:val="008665A6"/>
    <w:rsid w:val="008725CD"/>
    <w:rsid w:val="00874D52"/>
    <w:rsid w:val="008819CA"/>
    <w:rsid w:val="00883657"/>
    <w:rsid w:val="00891AE9"/>
    <w:rsid w:val="00891F95"/>
    <w:rsid w:val="00896E7C"/>
    <w:rsid w:val="008A0051"/>
    <w:rsid w:val="008B4E1A"/>
    <w:rsid w:val="008B7027"/>
    <w:rsid w:val="008B7D39"/>
    <w:rsid w:val="008C06A1"/>
    <w:rsid w:val="008C07BF"/>
    <w:rsid w:val="008C7EED"/>
    <w:rsid w:val="008D0162"/>
    <w:rsid w:val="008D0180"/>
    <w:rsid w:val="008D3A86"/>
    <w:rsid w:val="008D4C86"/>
    <w:rsid w:val="008D647F"/>
    <w:rsid w:val="008D6E48"/>
    <w:rsid w:val="008E0685"/>
    <w:rsid w:val="008F3EAC"/>
    <w:rsid w:val="008F68B8"/>
    <w:rsid w:val="009012F9"/>
    <w:rsid w:val="00901CC5"/>
    <w:rsid w:val="009055E3"/>
    <w:rsid w:val="00906872"/>
    <w:rsid w:val="009068A5"/>
    <w:rsid w:val="00910027"/>
    <w:rsid w:val="009166C7"/>
    <w:rsid w:val="0092034D"/>
    <w:rsid w:val="00921A53"/>
    <w:rsid w:val="00925A62"/>
    <w:rsid w:val="009272CC"/>
    <w:rsid w:val="009313D0"/>
    <w:rsid w:val="009338BF"/>
    <w:rsid w:val="0093516C"/>
    <w:rsid w:val="00943EA3"/>
    <w:rsid w:val="009477A6"/>
    <w:rsid w:val="00956A1D"/>
    <w:rsid w:val="00961AAB"/>
    <w:rsid w:val="00967AF7"/>
    <w:rsid w:val="009731DC"/>
    <w:rsid w:val="00973C3D"/>
    <w:rsid w:val="0098605F"/>
    <w:rsid w:val="0098623E"/>
    <w:rsid w:val="00994363"/>
    <w:rsid w:val="00995944"/>
    <w:rsid w:val="009A254E"/>
    <w:rsid w:val="009A43ED"/>
    <w:rsid w:val="009B0DFF"/>
    <w:rsid w:val="009B1071"/>
    <w:rsid w:val="009B1AA8"/>
    <w:rsid w:val="009B4797"/>
    <w:rsid w:val="009B52B4"/>
    <w:rsid w:val="009B54C2"/>
    <w:rsid w:val="009B6F95"/>
    <w:rsid w:val="009D3525"/>
    <w:rsid w:val="009E6BAF"/>
    <w:rsid w:val="009E763E"/>
    <w:rsid w:val="009F0DD7"/>
    <w:rsid w:val="009F4F54"/>
    <w:rsid w:val="00A05F02"/>
    <w:rsid w:val="00A1055D"/>
    <w:rsid w:val="00A11EF9"/>
    <w:rsid w:val="00A23B14"/>
    <w:rsid w:val="00A258B2"/>
    <w:rsid w:val="00A26F38"/>
    <w:rsid w:val="00A3096E"/>
    <w:rsid w:val="00A44B11"/>
    <w:rsid w:val="00A45535"/>
    <w:rsid w:val="00A475B9"/>
    <w:rsid w:val="00A52290"/>
    <w:rsid w:val="00A52649"/>
    <w:rsid w:val="00A55878"/>
    <w:rsid w:val="00A573A0"/>
    <w:rsid w:val="00A57C77"/>
    <w:rsid w:val="00A72844"/>
    <w:rsid w:val="00A7782D"/>
    <w:rsid w:val="00A97204"/>
    <w:rsid w:val="00AA7DED"/>
    <w:rsid w:val="00AB1114"/>
    <w:rsid w:val="00AB3337"/>
    <w:rsid w:val="00AB4E77"/>
    <w:rsid w:val="00AC0568"/>
    <w:rsid w:val="00AC174F"/>
    <w:rsid w:val="00AC4D1B"/>
    <w:rsid w:val="00AD7BD8"/>
    <w:rsid w:val="00AE14EA"/>
    <w:rsid w:val="00AE49CC"/>
    <w:rsid w:val="00AE6F4B"/>
    <w:rsid w:val="00AF09CC"/>
    <w:rsid w:val="00AF166C"/>
    <w:rsid w:val="00AF2F9C"/>
    <w:rsid w:val="00B041A0"/>
    <w:rsid w:val="00B133ED"/>
    <w:rsid w:val="00B16212"/>
    <w:rsid w:val="00B34D77"/>
    <w:rsid w:val="00B3560F"/>
    <w:rsid w:val="00B3590E"/>
    <w:rsid w:val="00B35995"/>
    <w:rsid w:val="00B37F8B"/>
    <w:rsid w:val="00B423AB"/>
    <w:rsid w:val="00B42F09"/>
    <w:rsid w:val="00B44305"/>
    <w:rsid w:val="00B475FD"/>
    <w:rsid w:val="00B5174D"/>
    <w:rsid w:val="00B531B1"/>
    <w:rsid w:val="00B54D27"/>
    <w:rsid w:val="00B60CA7"/>
    <w:rsid w:val="00B66118"/>
    <w:rsid w:val="00B66284"/>
    <w:rsid w:val="00B71870"/>
    <w:rsid w:val="00B74DD4"/>
    <w:rsid w:val="00B76458"/>
    <w:rsid w:val="00B77801"/>
    <w:rsid w:val="00B8016C"/>
    <w:rsid w:val="00B8156E"/>
    <w:rsid w:val="00B823BD"/>
    <w:rsid w:val="00B8282D"/>
    <w:rsid w:val="00B84F31"/>
    <w:rsid w:val="00B906C1"/>
    <w:rsid w:val="00B915D8"/>
    <w:rsid w:val="00B925D8"/>
    <w:rsid w:val="00B94039"/>
    <w:rsid w:val="00B95A78"/>
    <w:rsid w:val="00B95DB3"/>
    <w:rsid w:val="00B965FB"/>
    <w:rsid w:val="00BA188D"/>
    <w:rsid w:val="00BA3133"/>
    <w:rsid w:val="00BA3337"/>
    <w:rsid w:val="00BA5DF7"/>
    <w:rsid w:val="00BC287A"/>
    <w:rsid w:val="00BC768C"/>
    <w:rsid w:val="00BD06D4"/>
    <w:rsid w:val="00BD20FF"/>
    <w:rsid w:val="00BD5548"/>
    <w:rsid w:val="00BD7FF1"/>
    <w:rsid w:val="00BE0CF0"/>
    <w:rsid w:val="00BE15C6"/>
    <w:rsid w:val="00BE1C26"/>
    <w:rsid w:val="00BE2F70"/>
    <w:rsid w:val="00BF11AD"/>
    <w:rsid w:val="00BF1F32"/>
    <w:rsid w:val="00BF4CBD"/>
    <w:rsid w:val="00BF4D66"/>
    <w:rsid w:val="00BF7DAA"/>
    <w:rsid w:val="00C028BD"/>
    <w:rsid w:val="00C040C0"/>
    <w:rsid w:val="00C16991"/>
    <w:rsid w:val="00C2028D"/>
    <w:rsid w:val="00C204EE"/>
    <w:rsid w:val="00C2197A"/>
    <w:rsid w:val="00C22A46"/>
    <w:rsid w:val="00C24DD1"/>
    <w:rsid w:val="00C343FF"/>
    <w:rsid w:val="00C40D65"/>
    <w:rsid w:val="00C41C21"/>
    <w:rsid w:val="00C44BFB"/>
    <w:rsid w:val="00C55A9E"/>
    <w:rsid w:val="00C578D2"/>
    <w:rsid w:val="00C70B14"/>
    <w:rsid w:val="00C72EA2"/>
    <w:rsid w:val="00C74227"/>
    <w:rsid w:val="00C75335"/>
    <w:rsid w:val="00C7596B"/>
    <w:rsid w:val="00C803F3"/>
    <w:rsid w:val="00C85383"/>
    <w:rsid w:val="00C86EA3"/>
    <w:rsid w:val="00C96974"/>
    <w:rsid w:val="00C96DE6"/>
    <w:rsid w:val="00C97AE3"/>
    <w:rsid w:val="00CA5332"/>
    <w:rsid w:val="00CA562C"/>
    <w:rsid w:val="00CC0253"/>
    <w:rsid w:val="00CC0D1B"/>
    <w:rsid w:val="00CD0B88"/>
    <w:rsid w:val="00CD40AD"/>
    <w:rsid w:val="00CF1F26"/>
    <w:rsid w:val="00CF2251"/>
    <w:rsid w:val="00D02D2F"/>
    <w:rsid w:val="00D03E8E"/>
    <w:rsid w:val="00D075FA"/>
    <w:rsid w:val="00D1086C"/>
    <w:rsid w:val="00D23846"/>
    <w:rsid w:val="00D241A9"/>
    <w:rsid w:val="00D318E4"/>
    <w:rsid w:val="00D33F99"/>
    <w:rsid w:val="00D42649"/>
    <w:rsid w:val="00D45B4D"/>
    <w:rsid w:val="00D53CFD"/>
    <w:rsid w:val="00D61CC8"/>
    <w:rsid w:val="00D7098D"/>
    <w:rsid w:val="00D7758B"/>
    <w:rsid w:val="00D81EE2"/>
    <w:rsid w:val="00D9173F"/>
    <w:rsid w:val="00D9426B"/>
    <w:rsid w:val="00DA4ED8"/>
    <w:rsid w:val="00DA7394"/>
    <w:rsid w:val="00DB7BA8"/>
    <w:rsid w:val="00DD5D17"/>
    <w:rsid w:val="00DE7416"/>
    <w:rsid w:val="00DE79D5"/>
    <w:rsid w:val="00DF216F"/>
    <w:rsid w:val="00DF5F30"/>
    <w:rsid w:val="00E02F07"/>
    <w:rsid w:val="00E03BB8"/>
    <w:rsid w:val="00E04DCA"/>
    <w:rsid w:val="00E0591F"/>
    <w:rsid w:val="00E07893"/>
    <w:rsid w:val="00E07A23"/>
    <w:rsid w:val="00E10FB2"/>
    <w:rsid w:val="00E12D67"/>
    <w:rsid w:val="00E14522"/>
    <w:rsid w:val="00E21D3C"/>
    <w:rsid w:val="00E222F8"/>
    <w:rsid w:val="00E22ACD"/>
    <w:rsid w:val="00E23AE0"/>
    <w:rsid w:val="00E26F22"/>
    <w:rsid w:val="00E272FA"/>
    <w:rsid w:val="00E31BFC"/>
    <w:rsid w:val="00E322D8"/>
    <w:rsid w:val="00E35209"/>
    <w:rsid w:val="00E410A2"/>
    <w:rsid w:val="00E41933"/>
    <w:rsid w:val="00E462C2"/>
    <w:rsid w:val="00E473EA"/>
    <w:rsid w:val="00E5136A"/>
    <w:rsid w:val="00E61CE2"/>
    <w:rsid w:val="00E67238"/>
    <w:rsid w:val="00E67292"/>
    <w:rsid w:val="00E738BF"/>
    <w:rsid w:val="00E74857"/>
    <w:rsid w:val="00E765AA"/>
    <w:rsid w:val="00E80DCE"/>
    <w:rsid w:val="00E8423D"/>
    <w:rsid w:val="00E849D7"/>
    <w:rsid w:val="00E85415"/>
    <w:rsid w:val="00E935B4"/>
    <w:rsid w:val="00E93E31"/>
    <w:rsid w:val="00E94901"/>
    <w:rsid w:val="00EA00CD"/>
    <w:rsid w:val="00EA3902"/>
    <w:rsid w:val="00EA3930"/>
    <w:rsid w:val="00EA3C3B"/>
    <w:rsid w:val="00EB220C"/>
    <w:rsid w:val="00EB7720"/>
    <w:rsid w:val="00EC10C2"/>
    <w:rsid w:val="00EC1115"/>
    <w:rsid w:val="00EC1F2C"/>
    <w:rsid w:val="00EC2C32"/>
    <w:rsid w:val="00EC3E9E"/>
    <w:rsid w:val="00EC447C"/>
    <w:rsid w:val="00ED1283"/>
    <w:rsid w:val="00EE7CB9"/>
    <w:rsid w:val="00EF03AD"/>
    <w:rsid w:val="00EF1DBF"/>
    <w:rsid w:val="00EF4287"/>
    <w:rsid w:val="00EF515C"/>
    <w:rsid w:val="00F0112B"/>
    <w:rsid w:val="00F03D16"/>
    <w:rsid w:val="00F062B0"/>
    <w:rsid w:val="00F23106"/>
    <w:rsid w:val="00F25009"/>
    <w:rsid w:val="00F3078C"/>
    <w:rsid w:val="00F309E2"/>
    <w:rsid w:val="00F31435"/>
    <w:rsid w:val="00F321F1"/>
    <w:rsid w:val="00F34314"/>
    <w:rsid w:val="00F4159B"/>
    <w:rsid w:val="00F42F2B"/>
    <w:rsid w:val="00F44A5C"/>
    <w:rsid w:val="00F45D7E"/>
    <w:rsid w:val="00F4614B"/>
    <w:rsid w:val="00F537CE"/>
    <w:rsid w:val="00F56CEF"/>
    <w:rsid w:val="00F663F4"/>
    <w:rsid w:val="00F7304E"/>
    <w:rsid w:val="00F73926"/>
    <w:rsid w:val="00F81861"/>
    <w:rsid w:val="00F83077"/>
    <w:rsid w:val="00F92C09"/>
    <w:rsid w:val="00FA34E8"/>
    <w:rsid w:val="00FA358F"/>
    <w:rsid w:val="00FB3956"/>
    <w:rsid w:val="00FB4190"/>
    <w:rsid w:val="00FC06BF"/>
    <w:rsid w:val="00FC398B"/>
    <w:rsid w:val="00FD13F0"/>
    <w:rsid w:val="00FD6A16"/>
    <w:rsid w:val="00FD7AF2"/>
    <w:rsid w:val="00FE67F7"/>
    <w:rsid w:val="06F66751"/>
    <w:rsid w:val="07B379CF"/>
    <w:rsid w:val="09E5E9F6"/>
    <w:rsid w:val="0E40436B"/>
    <w:rsid w:val="0ECC563B"/>
    <w:rsid w:val="0FDC13CC"/>
    <w:rsid w:val="116FD979"/>
    <w:rsid w:val="1313B48E"/>
    <w:rsid w:val="164B5550"/>
    <w:rsid w:val="24FDC7CC"/>
    <w:rsid w:val="25FC8811"/>
    <w:rsid w:val="266966A0"/>
    <w:rsid w:val="2C28AD30"/>
    <w:rsid w:val="2D74A4BF"/>
    <w:rsid w:val="2F107520"/>
    <w:rsid w:val="2F8462CA"/>
    <w:rsid w:val="301048E6"/>
    <w:rsid w:val="3C6AE682"/>
    <w:rsid w:val="43B7D429"/>
    <w:rsid w:val="49604B15"/>
    <w:rsid w:val="49A5145A"/>
    <w:rsid w:val="4D0272C2"/>
    <w:rsid w:val="50FE02B3"/>
    <w:rsid w:val="54A811D5"/>
    <w:rsid w:val="55A23CFF"/>
    <w:rsid w:val="5DFE3E4E"/>
    <w:rsid w:val="5F2D390A"/>
    <w:rsid w:val="7965BE45"/>
    <w:rsid w:val="7AFDA5EB"/>
    <w:rsid w:val="7BB3B4A9"/>
    <w:rsid w:val="7FD76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55CF5F77-8CE9-4799-9F44-CF34C85B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A3"/>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259C5"/>
    <w:pPr>
      <w:ind w:left="0" w:firstLine="0"/>
    </w:pPr>
    <w:rPr>
      <w:rFonts w:cs="Arial"/>
      <w:b/>
      <w:bCs/>
      <w:color w:val="242424"/>
      <w:sz w:val="24"/>
      <w:szCs w:val="24"/>
      <w:shd w:val="clear" w:color="auto" w:fill="FFFFFF"/>
    </w:rPr>
  </w:style>
  <w:style w:type="character" w:customStyle="1" w:styleId="Title3Char">
    <w:name w:val="Title 3 Char"/>
    <w:basedOn w:val="DefaultParagraphFont"/>
    <w:link w:val="Title3"/>
    <w:rsid w:val="004259C5"/>
    <w:rPr>
      <w:rFonts w:ascii="Arial" w:eastAsiaTheme="minorHAnsi" w:hAnsi="Arial" w:cs="Arial"/>
      <w:b/>
      <w:bCs/>
      <w:color w:val="242424"/>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DF5F3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4DD4"/>
    <w:rPr>
      <w:sz w:val="16"/>
      <w:szCs w:val="16"/>
    </w:rPr>
  </w:style>
  <w:style w:type="paragraph" w:styleId="CommentText">
    <w:name w:val="annotation text"/>
    <w:basedOn w:val="Normal"/>
    <w:link w:val="CommentTextChar"/>
    <w:uiPriority w:val="99"/>
    <w:unhideWhenUsed/>
    <w:rsid w:val="00B74DD4"/>
    <w:pPr>
      <w:spacing w:line="240" w:lineRule="auto"/>
    </w:pPr>
    <w:rPr>
      <w:sz w:val="20"/>
      <w:szCs w:val="20"/>
    </w:rPr>
  </w:style>
  <w:style w:type="character" w:customStyle="1" w:styleId="CommentTextChar">
    <w:name w:val="Comment Text Char"/>
    <w:basedOn w:val="DefaultParagraphFont"/>
    <w:link w:val="CommentText"/>
    <w:uiPriority w:val="99"/>
    <w:rsid w:val="00B74DD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74DD4"/>
    <w:rPr>
      <w:b/>
      <w:bCs/>
    </w:rPr>
  </w:style>
  <w:style w:type="character" w:customStyle="1" w:styleId="CommentSubjectChar">
    <w:name w:val="Comment Subject Char"/>
    <w:basedOn w:val="CommentTextChar"/>
    <w:link w:val="CommentSubject"/>
    <w:uiPriority w:val="99"/>
    <w:semiHidden/>
    <w:rsid w:val="00B74DD4"/>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A55878"/>
    <w:rPr>
      <w:color w:val="954F72" w:themeColor="followedHyperlink"/>
      <w:u w:val="single"/>
    </w:rPr>
  </w:style>
  <w:style w:type="paragraph" w:styleId="Revision">
    <w:name w:val="Revision"/>
    <w:hidden/>
    <w:uiPriority w:val="99"/>
    <w:semiHidden/>
    <w:rsid w:val="00A55878"/>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795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01053315">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655066117">
      <w:bodyDiv w:val="1"/>
      <w:marLeft w:val="0"/>
      <w:marRight w:val="0"/>
      <w:marTop w:val="0"/>
      <w:marBottom w:val="0"/>
      <w:divBdr>
        <w:top w:val="none" w:sz="0" w:space="0" w:color="auto"/>
        <w:left w:val="none" w:sz="0" w:space="0" w:color="auto"/>
        <w:bottom w:val="none" w:sz="0" w:space="0" w:color="auto"/>
        <w:right w:val="none" w:sz="0" w:space="0" w:color="auto"/>
      </w:divBdr>
    </w:div>
    <w:div w:id="1877306314">
      <w:bodyDiv w:val="1"/>
      <w:marLeft w:val="0"/>
      <w:marRight w:val="0"/>
      <w:marTop w:val="0"/>
      <w:marBottom w:val="0"/>
      <w:divBdr>
        <w:top w:val="none" w:sz="0" w:space="0" w:color="auto"/>
        <w:left w:val="none" w:sz="0" w:space="0" w:color="auto"/>
        <w:bottom w:val="none" w:sz="0" w:space="0" w:color="auto"/>
        <w:right w:val="none" w:sz="0" w:space="0" w:color="auto"/>
      </w:divBdr>
    </w:div>
    <w:div w:id="1922057455">
      <w:bodyDiv w:val="1"/>
      <w:marLeft w:val="0"/>
      <w:marRight w:val="0"/>
      <w:marTop w:val="0"/>
      <w:marBottom w:val="0"/>
      <w:divBdr>
        <w:top w:val="none" w:sz="0" w:space="0" w:color="auto"/>
        <w:left w:val="none" w:sz="0" w:space="0" w:color="auto"/>
        <w:bottom w:val="none" w:sz="0" w:space="0" w:color="auto"/>
        <w:right w:val="none" w:sz="0" w:space="0" w:color="auto"/>
      </w:divBdr>
    </w:div>
    <w:div w:id="2033265479">
      <w:bodyDiv w:val="1"/>
      <w:marLeft w:val="0"/>
      <w:marRight w:val="0"/>
      <w:marTop w:val="0"/>
      <w:marBottom w:val="0"/>
      <w:divBdr>
        <w:top w:val="none" w:sz="0" w:space="0" w:color="auto"/>
        <w:left w:val="none" w:sz="0" w:space="0" w:color="auto"/>
        <w:bottom w:val="none" w:sz="0" w:space="0" w:color="auto"/>
        <w:right w:val="none" w:sz="0" w:space="0" w:color="auto"/>
      </w:divBdr>
    </w:div>
    <w:div w:id="20689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flog.data.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levelling-up-the-united-kingdom" TargetMode="External"/><Relationship Id="rId17" Type="http://schemas.openxmlformats.org/officeDocument/2006/relationships/hyperlink" Target="https://committees.parliament.uk/committee/17/levelling-up-housing-and-communities-committee/news/198638/levelling-up-committee-launches-inquiry-on-the-office-for-local-government/"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oflog-consultation-new-draft-metric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t.whitworth@local.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ginform.local.gov.uk/reports/view/lga-research/proposed-metrics-in-the-office-for-local-governments-oflog-october-2023-consultatio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office-for-local-government-understanding-and-supporting-local-government-performance/office-for-local-government-understanding-and-supporting-local-government-performan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F238432CF6A04484B4EE5EA93A5A3843"/>
        <w:category>
          <w:name w:val="General"/>
          <w:gallery w:val="placeholder"/>
        </w:category>
        <w:types>
          <w:type w:val="bbPlcHdr"/>
        </w:types>
        <w:behaviors>
          <w:behavior w:val="content"/>
        </w:behaviors>
        <w:guid w:val="{2C2E6CDC-8DA5-4764-9D52-87340774765C}"/>
      </w:docPartPr>
      <w:docPartBody>
        <w:p w:rsidR="00A44B36" w:rsidRDefault="00331556" w:rsidP="00331556">
          <w:pPr>
            <w:pStyle w:val="F238432CF6A04484B4EE5EA93A5A384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453C4"/>
    <w:rsid w:val="000D523F"/>
    <w:rsid w:val="000F6942"/>
    <w:rsid w:val="000F7D46"/>
    <w:rsid w:val="00147BC1"/>
    <w:rsid w:val="001647EA"/>
    <w:rsid w:val="001E0F30"/>
    <w:rsid w:val="00331556"/>
    <w:rsid w:val="00354EF0"/>
    <w:rsid w:val="00442585"/>
    <w:rsid w:val="0047172F"/>
    <w:rsid w:val="00552EE9"/>
    <w:rsid w:val="005747BE"/>
    <w:rsid w:val="005D4701"/>
    <w:rsid w:val="007447C8"/>
    <w:rsid w:val="007F6618"/>
    <w:rsid w:val="008351C9"/>
    <w:rsid w:val="0092034D"/>
    <w:rsid w:val="00924722"/>
    <w:rsid w:val="009A43ED"/>
    <w:rsid w:val="00A44B36"/>
    <w:rsid w:val="00A47E1F"/>
    <w:rsid w:val="00A87BAD"/>
    <w:rsid w:val="00AA0164"/>
    <w:rsid w:val="00AE7FD3"/>
    <w:rsid w:val="00B94187"/>
    <w:rsid w:val="00C35EC1"/>
    <w:rsid w:val="00DD283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6C17E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556"/>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F238432CF6A04484B4EE5EA93A5A3843">
    <w:name w:val="F238432CF6A04484B4EE5EA93A5A3843"/>
    <w:rsid w:val="00331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Vicki Goddard</DisplayName>
        <AccountId>15</AccountId>
        <AccountType/>
      </UserInfo>
      <UserInfo>
        <DisplayName>Jackie Wood</DisplayName>
        <AccountId>221</AccountId>
        <AccountType/>
      </UserInfo>
      <UserInfo>
        <DisplayName>Lusi Manukyan</DisplayName>
        <AccountId>14</AccountId>
        <AccountType/>
      </UserInfo>
      <UserInfo>
        <DisplayName>Katharine Goodger</DisplayName>
        <AccountId>972</AccountId>
        <AccountType/>
      </UserInfo>
      <UserInfo>
        <DisplayName>Juliet Whitworth</DisplayName>
        <AccountId>79</AccountId>
        <AccountType/>
      </UserInfo>
      <UserInfo>
        <DisplayName>Philip Clifford</DisplayName>
        <AccountId>155</AccountId>
        <AccountType/>
      </UserInfo>
      <UserInfo>
        <DisplayName>Esther Barrott</DisplayName>
        <AccountId>557</AccountId>
        <AccountType/>
      </UserInfo>
    </SharedWithUsers>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0C156131-2A42-402F-B3A4-5CF795611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9752</CharactersWithSpaces>
  <SharedDoc>false</SharedDoc>
  <HLinks>
    <vt:vector size="66" baseType="variant">
      <vt:variant>
        <vt:i4>5570580</vt:i4>
      </vt:variant>
      <vt:variant>
        <vt:i4>18</vt:i4>
      </vt:variant>
      <vt:variant>
        <vt:i4>0</vt:i4>
      </vt:variant>
      <vt:variant>
        <vt:i4>5</vt:i4>
      </vt:variant>
      <vt:variant>
        <vt:lpwstr>https://committees.parliament.uk/committee/17/levelling-up-housing-and-communities-committee/news/198638/levelling-up-committee-launches-inquiry-on-the-office-for-local-government/</vt:lpwstr>
      </vt:variant>
      <vt:variant>
        <vt:lpwstr/>
      </vt:variant>
      <vt:variant>
        <vt:i4>1704021</vt:i4>
      </vt:variant>
      <vt:variant>
        <vt:i4>15</vt:i4>
      </vt:variant>
      <vt:variant>
        <vt:i4>0</vt:i4>
      </vt:variant>
      <vt:variant>
        <vt:i4>5</vt:i4>
      </vt:variant>
      <vt:variant>
        <vt:lpwstr>https://www.local.gov.uk/parliament/briefings-and-responses/oflog-consultation-new-draft-metrics</vt:lpwstr>
      </vt:variant>
      <vt:variant>
        <vt:lpwstr/>
      </vt:variant>
      <vt:variant>
        <vt:i4>1114126</vt:i4>
      </vt:variant>
      <vt:variant>
        <vt:i4>12</vt:i4>
      </vt:variant>
      <vt:variant>
        <vt:i4>0</vt:i4>
      </vt:variant>
      <vt:variant>
        <vt:i4>5</vt:i4>
      </vt:variant>
      <vt:variant>
        <vt:lpwstr>https://lginform.local.gov.uk/reports/view/lga-research/proposed-metrics-in-the-office-for-local-governments-oflog-october-2023-consultation</vt:lpwstr>
      </vt:variant>
      <vt:variant>
        <vt:lpwstr/>
      </vt:variant>
      <vt:variant>
        <vt:i4>4128867</vt:i4>
      </vt:variant>
      <vt:variant>
        <vt:i4>9</vt:i4>
      </vt:variant>
      <vt:variant>
        <vt:i4>0</vt:i4>
      </vt:variant>
      <vt:variant>
        <vt:i4>5</vt:i4>
      </vt:variant>
      <vt:variant>
        <vt:lpwstr>https://www.gov.uk/government/publications/office-for-local-government-understanding-and-supporting-local-government-performance/office-for-local-government-understanding-and-supporting-local-government-performance</vt:lpwstr>
      </vt:variant>
      <vt:variant>
        <vt:lpwstr/>
      </vt:variant>
      <vt:variant>
        <vt:i4>8192048</vt:i4>
      </vt:variant>
      <vt:variant>
        <vt:i4>6</vt:i4>
      </vt:variant>
      <vt:variant>
        <vt:i4>0</vt:i4>
      </vt:variant>
      <vt:variant>
        <vt:i4>5</vt:i4>
      </vt:variant>
      <vt:variant>
        <vt:lpwstr>https://oflog.data.gov.uk/?</vt:lpwstr>
      </vt:variant>
      <vt:variant>
        <vt:lpwstr/>
      </vt:variant>
      <vt:variant>
        <vt:i4>2621495</vt:i4>
      </vt:variant>
      <vt:variant>
        <vt:i4>3</vt:i4>
      </vt:variant>
      <vt:variant>
        <vt:i4>0</vt:i4>
      </vt:variant>
      <vt:variant>
        <vt:i4>5</vt:i4>
      </vt:variant>
      <vt:variant>
        <vt:lpwstr>https://www.gov.uk/government/publications/levelling-up-the-united-kingdom</vt:lpwstr>
      </vt:variant>
      <vt:variant>
        <vt:lpwstr/>
      </vt:variant>
      <vt:variant>
        <vt:i4>6422614</vt:i4>
      </vt:variant>
      <vt:variant>
        <vt:i4>0</vt:i4>
      </vt:variant>
      <vt:variant>
        <vt:i4>0</vt:i4>
      </vt:variant>
      <vt:variant>
        <vt:i4>5</vt:i4>
      </vt:variant>
      <vt:variant>
        <vt:lpwstr>mailto:juliet.whitworth@local.gov.uk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34</cp:revision>
  <dcterms:created xsi:type="dcterms:W3CDTF">2023-12-08T01:17:00Z</dcterms:created>
  <dcterms:modified xsi:type="dcterms:W3CDTF">2023-12-08T15:07:00Z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